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D33" w14:textId="77777777" w:rsidR="006A2E1A" w:rsidRPr="002875E9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  <w:u w:val="single"/>
        </w:rPr>
        <w:t>Informacja prasowa</w:t>
      </w:r>
      <w:r w:rsidR="00226317" w:rsidRPr="002875E9">
        <w:rPr>
          <w:rFonts w:asciiTheme="minorHAnsi" w:hAnsiTheme="minorHAnsi" w:cstheme="minorHAnsi"/>
          <w:color w:val="002060"/>
          <w:u w:val="single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A260DA" w:rsidRPr="002875E9">
        <w:rPr>
          <w:rFonts w:asciiTheme="minorHAnsi" w:hAnsiTheme="minorHAnsi" w:cstheme="minorHAnsi"/>
          <w:color w:val="002060"/>
        </w:rPr>
        <w:t xml:space="preserve">    </w:t>
      </w:r>
      <w:r w:rsidRPr="002875E9">
        <w:rPr>
          <w:rFonts w:asciiTheme="minorHAnsi" w:hAnsiTheme="minorHAnsi" w:cstheme="minorHAnsi"/>
          <w:color w:val="002060"/>
        </w:rPr>
        <w:tab/>
      </w:r>
    </w:p>
    <w:p w14:paraId="1B02F830" w14:textId="6559187D" w:rsidR="00692459" w:rsidRPr="002875E9" w:rsidRDefault="00AA0D6E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>Gdańsk,</w:t>
      </w:r>
      <w:r w:rsidR="00624A32" w:rsidRPr="002875E9">
        <w:rPr>
          <w:rFonts w:asciiTheme="minorHAnsi" w:hAnsiTheme="minorHAnsi" w:cstheme="minorHAnsi"/>
          <w:color w:val="002060"/>
        </w:rPr>
        <w:t xml:space="preserve"> </w:t>
      </w:r>
      <w:r w:rsidR="00434122">
        <w:rPr>
          <w:rFonts w:asciiTheme="minorHAnsi" w:hAnsiTheme="minorHAnsi" w:cstheme="minorHAnsi"/>
          <w:color w:val="002060"/>
        </w:rPr>
        <w:t>2</w:t>
      </w:r>
      <w:r w:rsidR="003B5107">
        <w:rPr>
          <w:rFonts w:asciiTheme="minorHAnsi" w:hAnsiTheme="minorHAnsi" w:cstheme="minorHAnsi"/>
          <w:color w:val="002060"/>
        </w:rPr>
        <w:t>7</w:t>
      </w:r>
      <w:r w:rsidR="006B1430" w:rsidRPr="002875E9">
        <w:rPr>
          <w:rFonts w:asciiTheme="minorHAnsi" w:hAnsiTheme="minorHAnsi" w:cstheme="minorHAnsi"/>
          <w:color w:val="002060"/>
        </w:rPr>
        <w:t xml:space="preserve"> listopada</w:t>
      </w:r>
      <w:r w:rsidR="001E6410" w:rsidRPr="002875E9">
        <w:rPr>
          <w:rFonts w:asciiTheme="minorHAnsi" w:hAnsiTheme="minorHAnsi" w:cstheme="minorHAnsi"/>
          <w:color w:val="002060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>202</w:t>
      </w:r>
      <w:r w:rsidR="00300D4E" w:rsidRPr="002875E9">
        <w:rPr>
          <w:rFonts w:asciiTheme="minorHAnsi" w:hAnsiTheme="minorHAnsi" w:cstheme="minorHAnsi"/>
          <w:color w:val="002060"/>
        </w:rPr>
        <w:t>5</w:t>
      </w:r>
      <w:r w:rsidR="007508C7" w:rsidRPr="002875E9">
        <w:rPr>
          <w:rFonts w:asciiTheme="minorHAnsi" w:hAnsiTheme="minorHAnsi" w:cstheme="minorHAnsi"/>
          <w:color w:val="002060"/>
        </w:rPr>
        <w:t xml:space="preserve"> </w:t>
      </w:r>
    </w:p>
    <w:p w14:paraId="6A76E6DD" w14:textId="77777777" w:rsidR="00596DC8" w:rsidRPr="002875E9" w:rsidRDefault="00596DC8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</w:p>
    <w:p w14:paraId="351C8E4D" w14:textId="1A9C779C" w:rsidR="00431C17" w:rsidRPr="00431C17" w:rsidRDefault="00D71630" w:rsidP="00431C17">
      <w:pPr>
        <w:pStyle w:val="NormalnyWeb"/>
        <w:shd w:val="clear" w:color="auto" w:fill="FFFFFF"/>
        <w:jc w:val="center"/>
        <w:rPr>
          <w:rFonts w:ascii="Calibri" w:hAnsi="Calibri" w:cs="Calibri"/>
          <w:b/>
          <w:bCs/>
          <w:color w:val="002060"/>
          <w:sz w:val="26"/>
          <w:szCs w:val="26"/>
        </w:rPr>
      </w:pPr>
      <w:r>
        <w:rPr>
          <w:rFonts w:ascii="Calibri" w:hAnsi="Calibri" w:cs="Calibri"/>
          <w:b/>
          <w:bCs/>
          <w:color w:val="002060"/>
          <w:sz w:val="26"/>
          <w:szCs w:val="26"/>
        </w:rPr>
        <w:t xml:space="preserve">Cała Polska w deficycie </w:t>
      </w:r>
      <w:r w:rsidR="0036429B">
        <w:rPr>
          <w:rFonts w:ascii="Calibri" w:hAnsi="Calibri" w:cs="Calibri"/>
          <w:b/>
          <w:bCs/>
          <w:color w:val="002060"/>
          <w:sz w:val="26"/>
          <w:szCs w:val="26"/>
        </w:rPr>
        <w:t xml:space="preserve">kadrowym </w:t>
      </w:r>
      <w:r>
        <w:rPr>
          <w:rFonts w:ascii="Calibri" w:hAnsi="Calibri" w:cs="Calibri"/>
          <w:b/>
          <w:bCs/>
          <w:color w:val="002060"/>
          <w:sz w:val="26"/>
          <w:szCs w:val="26"/>
        </w:rPr>
        <w:t xml:space="preserve"> </w:t>
      </w:r>
    </w:p>
    <w:p w14:paraId="6102CCED" w14:textId="1D6F4F0C" w:rsidR="00431C17" w:rsidRPr="00431C17" w:rsidRDefault="00431C17" w:rsidP="00431C17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431C17">
        <w:rPr>
          <w:rFonts w:ascii="Calibri" w:hAnsi="Calibri" w:cs="Calibri"/>
          <w:b/>
          <w:bCs/>
          <w:color w:val="002060"/>
        </w:rPr>
        <w:t>Elektryk, energetyk, spawacz, kierowca, magazynier, nauczyciel, lekarz, pielęgniarka, psycholog czy księgowa – to tylko część zawodów, w których chętnych do podjęcia pracy w 2026 r. będzie znacznie mniej niż dostępnych ofert zatrudnienia (Barometr zawodów 2026). Najbardziej dotknięte tym zjawiskiem zostaną kluczowe sektory polskiej gospodarki. Już teraz aż 69 proc. firm zmaga się z niedoborem pracowników, co oznacza, że w wielu miejscach zespół jest zbyt mały w stosunku do wykonywanych obowiązków, wynika z badania Grupy Progres.</w:t>
      </w:r>
    </w:p>
    <w:p w14:paraId="3EB13CA8" w14:textId="77777777" w:rsidR="00431C17" w:rsidRPr="00431C17" w:rsidRDefault="00431C17" w:rsidP="00431C17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431C17">
        <w:rPr>
          <w:rFonts w:ascii="Calibri" w:hAnsi="Calibri" w:cs="Calibri"/>
          <w:color w:val="002060"/>
        </w:rPr>
        <w:t>Jak pokazuje badanie ankietowe pracodawców przeprowadzone przez Grupę Progres, siedem na dziesięć firm w Polsce zmaga się dziś z niedoborem pracowników, co oznacza, że większość przedsiębiorstw działa przy zbyt małej liczbie osób w stosunku do rosnącej skali realizowanych zadań. W 2026 r. niedobór pracowników szczególnie mocno dotknie kluczowe sektory gospodarki, takie jak energetyka, budownictwo, TSL, usługi medyczne, edukacja, finanse czy administracja.</w:t>
      </w:r>
    </w:p>
    <w:p w14:paraId="6C96FD5E" w14:textId="77777777" w:rsidR="00431C17" w:rsidRPr="00431C17" w:rsidRDefault="00431C17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431C17">
        <w:rPr>
          <w:rFonts w:ascii="Calibri" w:hAnsi="Calibri" w:cs="Calibri"/>
          <w:color w:val="002060"/>
        </w:rPr>
        <w:t xml:space="preserve">– </w:t>
      </w:r>
      <w:r w:rsidRPr="00431C17">
        <w:rPr>
          <w:rFonts w:ascii="Calibri" w:hAnsi="Calibri" w:cs="Calibri"/>
          <w:i/>
          <w:iCs/>
          <w:color w:val="002060"/>
        </w:rPr>
        <w:t>Luka kadrowa będzie się pogłębiać, a wiele branż w 2026 roku stanie przed największym wyzwaniem rekrutacyjnym od lat. Obecnie wiele firm działa na pełnych obrotach, a rosnąca liczba obowiązków przy zbyt małej liczbie pracowników sprawia, że coraz trudniej im utrzymać tempo. Co więcej, sytuacja nie omija żadnego zakątka Polski – dziś w większości powiatów obserwujemy wyraźne deficyty kadrowe, które wpływają na funkcjonowanie lokalnych rynków pracy. Jeśli ten trend się utrzyma, spowolnienie pracy przedsiębiorstw odczują nie tylko pracodawcy i pracownicy, ale także klienci – poprzez dłuższy czas realizacji usług, mniejszą dostępność specjalistów czy ograniczoną ofertę. To szczególnie niepokojące, bo wiele z tych branż na co dzień dostarcza usługi i produkty niezbędne w życiu codziennym</w:t>
      </w:r>
      <w:r w:rsidRPr="00431C17">
        <w:rPr>
          <w:rFonts w:ascii="Calibri" w:hAnsi="Calibri" w:cs="Calibri"/>
          <w:color w:val="002060"/>
        </w:rPr>
        <w:t xml:space="preserve"> –</w:t>
      </w:r>
      <w:r w:rsidRPr="00431C17">
        <w:rPr>
          <w:rFonts w:ascii="Calibri" w:hAnsi="Calibri" w:cs="Calibri"/>
          <w:b/>
          <w:bCs/>
          <w:color w:val="002060"/>
        </w:rPr>
        <w:t xml:space="preserve"> podkreśla Joanna Dargiewicz, dyrektorka regionu w Grupie Progres</w:t>
      </w:r>
      <w:r w:rsidRPr="00431C17">
        <w:rPr>
          <w:rFonts w:ascii="Calibri" w:hAnsi="Calibri" w:cs="Calibri"/>
          <w:color w:val="002060"/>
        </w:rPr>
        <w:t>.</w:t>
      </w:r>
    </w:p>
    <w:p w14:paraId="545441F3" w14:textId="4F43CCF9" w:rsidR="006B0241" w:rsidRPr="00431C17" w:rsidRDefault="006B0241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431C17">
        <w:rPr>
          <w:rFonts w:ascii="Calibri" w:hAnsi="Calibri" w:cs="Calibri"/>
          <w:b/>
          <w:bCs/>
          <w:color w:val="002060"/>
        </w:rPr>
        <w:t>Przestój na budowie, w elektrowni i na drogach</w:t>
      </w:r>
    </w:p>
    <w:p w14:paraId="408A2C73" w14:textId="337C454E" w:rsidR="00D71630" w:rsidRPr="00431C17" w:rsidRDefault="006B0241" w:rsidP="00431C17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431C17">
        <w:rPr>
          <w:rFonts w:ascii="Calibri" w:hAnsi="Calibri" w:cs="Calibri"/>
          <w:color w:val="002060"/>
        </w:rPr>
        <w:t xml:space="preserve">Braki </w:t>
      </w:r>
      <w:r w:rsidR="00D71630" w:rsidRPr="00431C17">
        <w:rPr>
          <w:rFonts w:ascii="Calibri" w:hAnsi="Calibri" w:cs="Calibri"/>
          <w:color w:val="002060"/>
        </w:rPr>
        <w:t xml:space="preserve">kadrowe prognozowane są </w:t>
      </w:r>
      <w:r w:rsidRPr="00431C17">
        <w:rPr>
          <w:rFonts w:ascii="Calibri" w:hAnsi="Calibri" w:cs="Calibri"/>
          <w:color w:val="002060"/>
        </w:rPr>
        <w:t xml:space="preserve">m.in. </w:t>
      </w:r>
      <w:r w:rsidR="00D71630" w:rsidRPr="00431C17">
        <w:rPr>
          <w:rFonts w:ascii="Calibri" w:hAnsi="Calibri" w:cs="Calibri"/>
          <w:color w:val="002060"/>
        </w:rPr>
        <w:t xml:space="preserve">w energetyce i budownictwie, gdzie niedobór </w:t>
      </w:r>
      <w:r w:rsidR="00D71630" w:rsidRPr="00431C17">
        <w:rPr>
          <w:rFonts w:ascii="Calibri" w:hAnsi="Calibri" w:cs="Calibri"/>
          <w:b/>
          <w:bCs/>
          <w:color w:val="002060"/>
        </w:rPr>
        <w:t>elektryków i energetyków</w:t>
      </w:r>
      <w:r w:rsidR="00D71630" w:rsidRPr="00431C17">
        <w:rPr>
          <w:rFonts w:ascii="Calibri" w:hAnsi="Calibri" w:cs="Calibri"/>
          <w:color w:val="002060"/>
        </w:rPr>
        <w:t xml:space="preserve"> obejmie 258 z 380 powiatów. Firmy poszukujące </w:t>
      </w:r>
      <w:r w:rsidR="00D71630" w:rsidRPr="00431C17">
        <w:rPr>
          <w:rFonts w:ascii="Calibri" w:hAnsi="Calibri" w:cs="Calibri"/>
          <w:b/>
          <w:bCs/>
          <w:color w:val="002060"/>
        </w:rPr>
        <w:t xml:space="preserve">spawaczy </w:t>
      </w:r>
      <w:r w:rsidR="00D71630" w:rsidRPr="00431C17">
        <w:rPr>
          <w:rFonts w:ascii="Calibri" w:hAnsi="Calibri" w:cs="Calibri"/>
          <w:color w:val="002060"/>
        </w:rPr>
        <w:t xml:space="preserve">napotkają trudności w 274 powiatach, </w:t>
      </w:r>
      <w:r w:rsidR="00D71630" w:rsidRPr="00431C17">
        <w:rPr>
          <w:rFonts w:ascii="Calibri" w:hAnsi="Calibri" w:cs="Calibri"/>
          <w:color w:val="002060"/>
        </w:rPr>
        <w:t>w których</w:t>
      </w:r>
      <w:r w:rsidR="00D71630" w:rsidRPr="00431C17">
        <w:rPr>
          <w:rFonts w:ascii="Calibri" w:hAnsi="Calibri" w:cs="Calibri"/>
          <w:color w:val="002060"/>
        </w:rPr>
        <w:t xml:space="preserve"> liczba ofert znacznie przewyższy liczbę dostępnych specjalistów. </w:t>
      </w:r>
      <w:r w:rsidR="00D71630" w:rsidRPr="00431C17">
        <w:rPr>
          <w:rFonts w:ascii="Calibri" w:hAnsi="Calibri" w:cs="Calibri"/>
          <w:b/>
          <w:bCs/>
          <w:color w:val="002060"/>
        </w:rPr>
        <w:t>Monterów instalacji budowlanych</w:t>
      </w:r>
      <w:r w:rsidR="00D71630" w:rsidRPr="00431C17">
        <w:rPr>
          <w:rFonts w:ascii="Calibri" w:hAnsi="Calibri" w:cs="Calibri"/>
          <w:color w:val="002060"/>
        </w:rPr>
        <w:t xml:space="preserve"> zabraknie w 196 powiatach, a </w:t>
      </w:r>
      <w:r w:rsidR="00D71630" w:rsidRPr="00431C17">
        <w:rPr>
          <w:rFonts w:ascii="Calibri" w:hAnsi="Calibri" w:cs="Calibri"/>
          <w:b/>
          <w:bCs/>
          <w:color w:val="002060"/>
        </w:rPr>
        <w:t>operatorów sprzętu ciężkiego</w:t>
      </w:r>
      <w:r w:rsidR="00D71630" w:rsidRPr="00431C17">
        <w:rPr>
          <w:rFonts w:ascii="Calibri" w:hAnsi="Calibri" w:cs="Calibri"/>
          <w:color w:val="002060"/>
        </w:rPr>
        <w:t xml:space="preserve"> w 252 powiatach.</w:t>
      </w:r>
    </w:p>
    <w:p w14:paraId="09B2A3F2" w14:textId="3509383A" w:rsidR="00D71630" w:rsidRPr="00431C17" w:rsidRDefault="00D71630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431C17">
        <w:rPr>
          <w:rFonts w:ascii="Calibri" w:hAnsi="Calibri" w:cs="Calibri"/>
          <w:color w:val="002060"/>
        </w:rPr>
        <w:lastRenderedPageBreak/>
        <w:t xml:space="preserve">Kryzys kadrowy dotknie też kolejny sektor – transport. W znacznej większości polskich powiatów – 326 – będzie zbyt mało kandydatów do pracy </w:t>
      </w:r>
      <w:r w:rsidRPr="00431C17">
        <w:rPr>
          <w:rFonts w:ascii="Calibri" w:hAnsi="Calibri" w:cs="Calibri"/>
          <w:b/>
          <w:bCs/>
          <w:color w:val="002060"/>
        </w:rPr>
        <w:t>kierowcy samochodów ciężarowych i ciągników siodłowych</w:t>
      </w:r>
      <w:r w:rsidRPr="00431C17">
        <w:rPr>
          <w:rFonts w:ascii="Calibri" w:hAnsi="Calibri" w:cs="Calibri"/>
          <w:b/>
          <w:bCs/>
          <w:color w:val="002060"/>
        </w:rPr>
        <w:t xml:space="preserve">. </w:t>
      </w:r>
      <w:r w:rsidRPr="00431C17">
        <w:rPr>
          <w:rFonts w:ascii="Calibri" w:hAnsi="Calibri" w:cs="Calibri"/>
          <w:b/>
          <w:bCs/>
          <w:color w:val="002060"/>
        </w:rPr>
        <w:t>Kierowców autobusów</w:t>
      </w:r>
      <w:r w:rsidRPr="00431C17">
        <w:rPr>
          <w:rFonts w:ascii="Calibri" w:hAnsi="Calibri" w:cs="Calibri"/>
          <w:color w:val="002060"/>
        </w:rPr>
        <w:t xml:space="preserve"> zabraknie w 232 powiatach</w:t>
      </w:r>
      <w:r w:rsidRPr="00431C17">
        <w:rPr>
          <w:rFonts w:ascii="Calibri" w:hAnsi="Calibri" w:cs="Calibri"/>
          <w:color w:val="002060"/>
        </w:rPr>
        <w:t>.</w:t>
      </w:r>
    </w:p>
    <w:p w14:paraId="19B11D2D" w14:textId="4F56C416" w:rsidR="00431C17" w:rsidRPr="00431C17" w:rsidRDefault="00431C17" w:rsidP="00431C17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431C17">
        <w:rPr>
          <w:rFonts w:ascii="Calibri" w:hAnsi="Calibri" w:cs="Calibri"/>
          <w:color w:val="002060"/>
        </w:rPr>
        <w:t xml:space="preserve">– </w:t>
      </w:r>
      <w:r w:rsidRPr="00431C17">
        <w:rPr>
          <w:rStyle w:val="Pogrubienie"/>
          <w:rFonts w:ascii="Calibri" w:hAnsi="Calibri" w:cs="Calibri"/>
          <w:b w:val="0"/>
          <w:bCs w:val="0"/>
          <w:i/>
          <w:iCs/>
          <w:color w:val="002060"/>
        </w:rPr>
        <w:t>T</w:t>
      </w:r>
      <w:r w:rsidRPr="00431C17">
        <w:rPr>
          <w:rStyle w:val="Pogrubienie"/>
          <w:rFonts w:ascii="Calibri" w:hAnsi="Calibri" w:cs="Calibri"/>
          <w:b w:val="0"/>
          <w:bCs w:val="0"/>
          <w:i/>
          <w:iCs/>
          <w:color w:val="002060"/>
        </w:rPr>
        <w:t>ransport, budownictwo czy energetyka t</w:t>
      </w:r>
      <w:r w:rsidRPr="00431C17">
        <w:rPr>
          <w:rStyle w:val="Pogrubienie"/>
          <w:rFonts w:ascii="Calibri" w:hAnsi="Calibri" w:cs="Calibri"/>
          <w:b w:val="0"/>
          <w:bCs w:val="0"/>
          <w:i/>
          <w:iCs/>
          <w:color w:val="002060"/>
        </w:rPr>
        <w:t xml:space="preserve">o szczególnie trudne obszary rekrutacyjne, bo mówimy o zawodach wymagających uprawnień, dużej odpowiedzialności i gotowości do pracy w </w:t>
      </w:r>
      <w:r w:rsidRPr="00431C17">
        <w:rPr>
          <w:rStyle w:val="Pogrubienie"/>
          <w:rFonts w:ascii="Calibri" w:hAnsi="Calibri" w:cs="Calibri"/>
          <w:b w:val="0"/>
          <w:bCs w:val="0"/>
          <w:i/>
          <w:iCs/>
          <w:color w:val="002060"/>
        </w:rPr>
        <w:t>trudnych</w:t>
      </w:r>
      <w:r w:rsidRPr="00431C17">
        <w:rPr>
          <w:rStyle w:val="Pogrubienie"/>
          <w:rFonts w:ascii="Calibri" w:hAnsi="Calibri" w:cs="Calibri"/>
          <w:b w:val="0"/>
          <w:bCs w:val="0"/>
          <w:i/>
          <w:iCs/>
          <w:color w:val="002060"/>
        </w:rPr>
        <w:t xml:space="preserve"> warunkach.</w:t>
      </w:r>
      <w:r w:rsidRPr="00431C17">
        <w:rPr>
          <w:rFonts w:ascii="Calibri" w:hAnsi="Calibri" w:cs="Calibri"/>
          <w:b/>
          <w:bCs/>
          <w:i/>
          <w:iCs/>
          <w:color w:val="002060"/>
        </w:rPr>
        <w:t xml:space="preserve"> </w:t>
      </w:r>
      <w:r w:rsidRPr="00431C17">
        <w:rPr>
          <w:rFonts w:ascii="Calibri" w:hAnsi="Calibri" w:cs="Calibri"/>
          <w:i/>
          <w:iCs/>
          <w:color w:val="002060"/>
        </w:rPr>
        <w:t>Tymczasem liczba osób zdobywających kwalifikacje w tych profesjach spada. Widzimy też rosnącą lukę pokoleniową – młodzi kandydaci rzadko wybierają te ścieżki zawodowe, podczas gdy doświadczeni specjaliści odchodzą na emerytury</w:t>
      </w:r>
      <w:r w:rsidRPr="00431C17">
        <w:rPr>
          <w:rFonts w:ascii="Calibri" w:hAnsi="Calibri" w:cs="Calibri"/>
          <w:color w:val="002060"/>
        </w:rPr>
        <w:t xml:space="preserve"> – </w:t>
      </w:r>
      <w:r w:rsidRPr="00431C17">
        <w:rPr>
          <w:rFonts w:ascii="Calibri" w:hAnsi="Calibri" w:cs="Calibri"/>
          <w:b/>
          <w:bCs/>
          <w:color w:val="002060"/>
        </w:rPr>
        <w:t>zaznacza Joanna Dargiewicz, dyrektorka regionu w Grupie Progres</w:t>
      </w:r>
      <w:r w:rsidRPr="00431C17">
        <w:rPr>
          <w:rFonts w:ascii="Calibri" w:hAnsi="Calibri" w:cs="Calibri"/>
          <w:color w:val="002060"/>
        </w:rPr>
        <w:t>.</w:t>
      </w:r>
    </w:p>
    <w:p w14:paraId="64EB6E58" w14:textId="5934A984" w:rsidR="006B0241" w:rsidRPr="00431C17" w:rsidRDefault="006B0241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431C17">
        <w:rPr>
          <w:rFonts w:ascii="Calibri" w:hAnsi="Calibri" w:cs="Calibri"/>
          <w:b/>
          <w:bCs/>
          <w:color w:val="002060"/>
        </w:rPr>
        <w:t>Pusto nie tylko w szkołach i szpitalach</w:t>
      </w:r>
    </w:p>
    <w:p w14:paraId="1DC3B2E9" w14:textId="54209C95" w:rsidR="00D71630" w:rsidRPr="00431C17" w:rsidRDefault="00D71630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431C17">
        <w:rPr>
          <w:rFonts w:ascii="Calibri" w:hAnsi="Calibri" w:cs="Calibri"/>
          <w:color w:val="002060"/>
        </w:rPr>
        <w:t xml:space="preserve">Deficyt </w:t>
      </w:r>
      <w:r w:rsidRPr="00431C17">
        <w:rPr>
          <w:rFonts w:ascii="Calibri" w:hAnsi="Calibri" w:cs="Calibri"/>
          <w:b/>
          <w:bCs/>
          <w:color w:val="002060"/>
        </w:rPr>
        <w:t>lekarzy</w:t>
      </w:r>
      <w:r w:rsidRPr="00431C17">
        <w:rPr>
          <w:rFonts w:ascii="Calibri" w:hAnsi="Calibri" w:cs="Calibri"/>
          <w:color w:val="002060"/>
        </w:rPr>
        <w:t xml:space="preserve"> wystąpi w 323 powiatach, </w:t>
      </w:r>
      <w:r w:rsidR="009B4C94" w:rsidRPr="00431C17">
        <w:rPr>
          <w:rFonts w:ascii="Calibri" w:hAnsi="Calibri" w:cs="Calibri"/>
          <w:color w:val="002060"/>
        </w:rPr>
        <w:t>a</w:t>
      </w:r>
      <w:r w:rsidRPr="00431C17">
        <w:rPr>
          <w:rFonts w:ascii="Calibri" w:hAnsi="Calibri" w:cs="Calibri"/>
          <w:color w:val="002060"/>
        </w:rPr>
        <w:t xml:space="preserve"> </w:t>
      </w:r>
      <w:r w:rsidR="009B4C94" w:rsidRPr="00431C17">
        <w:rPr>
          <w:rFonts w:ascii="Calibri" w:hAnsi="Calibri" w:cs="Calibri"/>
          <w:b/>
          <w:bCs/>
          <w:color w:val="002060"/>
        </w:rPr>
        <w:t>p</w:t>
      </w:r>
      <w:r w:rsidRPr="00431C17">
        <w:rPr>
          <w:rFonts w:ascii="Calibri" w:hAnsi="Calibri" w:cs="Calibri"/>
          <w:b/>
          <w:bCs/>
          <w:color w:val="002060"/>
        </w:rPr>
        <w:t>ielęgniarek i położnych</w:t>
      </w:r>
      <w:r w:rsidRPr="00431C17">
        <w:rPr>
          <w:rFonts w:ascii="Calibri" w:hAnsi="Calibri" w:cs="Calibri"/>
          <w:color w:val="002060"/>
        </w:rPr>
        <w:t xml:space="preserve"> </w:t>
      </w:r>
      <w:r w:rsidR="009B4C94" w:rsidRPr="00431C17">
        <w:rPr>
          <w:rFonts w:ascii="Calibri" w:hAnsi="Calibri" w:cs="Calibri"/>
          <w:color w:val="002060"/>
        </w:rPr>
        <w:t>w</w:t>
      </w:r>
      <w:r w:rsidRPr="00431C17">
        <w:rPr>
          <w:rFonts w:ascii="Calibri" w:hAnsi="Calibri" w:cs="Calibri"/>
          <w:color w:val="002060"/>
        </w:rPr>
        <w:t xml:space="preserve"> 287 powiatach</w:t>
      </w:r>
      <w:r w:rsidR="009B4C94" w:rsidRPr="00431C17">
        <w:rPr>
          <w:rFonts w:ascii="Calibri" w:hAnsi="Calibri" w:cs="Calibri"/>
          <w:color w:val="002060"/>
        </w:rPr>
        <w:t xml:space="preserve">. </w:t>
      </w:r>
      <w:r w:rsidRPr="00431C17">
        <w:rPr>
          <w:rFonts w:ascii="Calibri" w:hAnsi="Calibri" w:cs="Calibri"/>
          <w:color w:val="002060"/>
        </w:rPr>
        <w:t xml:space="preserve">Niełatwo będzie też znaleźć </w:t>
      </w:r>
      <w:r w:rsidRPr="00431C17">
        <w:rPr>
          <w:rFonts w:ascii="Calibri" w:hAnsi="Calibri" w:cs="Calibri"/>
          <w:b/>
          <w:bCs/>
          <w:color w:val="002060"/>
        </w:rPr>
        <w:t xml:space="preserve">opiekunów osób starszych i osób z niepełnosprawnością </w:t>
      </w:r>
      <w:r w:rsidRPr="00431C17">
        <w:rPr>
          <w:rFonts w:ascii="Calibri" w:hAnsi="Calibri" w:cs="Calibri"/>
          <w:color w:val="002060"/>
        </w:rPr>
        <w:t>– w 202 powiatach wystąpią znaczne niedobory chętnych na te stanowiska</w:t>
      </w:r>
      <w:r w:rsidR="009B4C94" w:rsidRPr="00431C17">
        <w:rPr>
          <w:rFonts w:ascii="Calibri" w:hAnsi="Calibri" w:cs="Calibri"/>
          <w:color w:val="002060"/>
        </w:rPr>
        <w:t xml:space="preserve">. </w:t>
      </w:r>
      <w:r w:rsidRPr="00431C17">
        <w:rPr>
          <w:rFonts w:ascii="Calibri" w:hAnsi="Calibri" w:cs="Calibri"/>
          <w:color w:val="002060"/>
        </w:rPr>
        <w:t xml:space="preserve">Deficyt </w:t>
      </w:r>
      <w:r w:rsidRPr="00431C17">
        <w:rPr>
          <w:rFonts w:ascii="Calibri" w:hAnsi="Calibri" w:cs="Calibri"/>
          <w:b/>
          <w:bCs/>
          <w:color w:val="002060"/>
        </w:rPr>
        <w:t>psychologów i psychoterapeutów</w:t>
      </w:r>
      <w:r w:rsidRPr="00431C17">
        <w:rPr>
          <w:rFonts w:ascii="Calibri" w:hAnsi="Calibri" w:cs="Calibri"/>
          <w:color w:val="002060"/>
        </w:rPr>
        <w:t xml:space="preserve"> odczują mieszkańcy 309 powiatów</w:t>
      </w:r>
      <w:r w:rsidR="009B4C94" w:rsidRPr="00431C17">
        <w:rPr>
          <w:rFonts w:ascii="Calibri" w:hAnsi="Calibri" w:cs="Calibri"/>
          <w:color w:val="002060"/>
        </w:rPr>
        <w:t>.</w:t>
      </w:r>
    </w:p>
    <w:p w14:paraId="4C5DD305" w14:textId="171D289F" w:rsidR="009B4C94" w:rsidRPr="003B5107" w:rsidRDefault="009B4C94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3B5107">
        <w:rPr>
          <w:rFonts w:ascii="Calibri" w:hAnsi="Calibri" w:cs="Calibri"/>
          <w:color w:val="002060"/>
        </w:rPr>
        <w:t xml:space="preserve">Sprawdzian rekrutacyjny czeka też edukację. W 256 powiatach odczuwalny będzie niedobór </w:t>
      </w:r>
      <w:r w:rsidRPr="003B5107">
        <w:rPr>
          <w:rFonts w:ascii="Calibri" w:hAnsi="Calibri" w:cs="Calibri"/>
          <w:b/>
          <w:bCs/>
          <w:color w:val="002060"/>
        </w:rPr>
        <w:t>nauczycieli praktycznej nauki zawodu</w:t>
      </w:r>
      <w:r w:rsidRPr="003B5107">
        <w:rPr>
          <w:rFonts w:ascii="Calibri" w:hAnsi="Calibri" w:cs="Calibri"/>
          <w:color w:val="002060"/>
        </w:rPr>
        <w:t xml:space="preserve">. </w:t>
      </w:r>
      <w:r w:rsidRPr="003B5107">
        <w:rPr>
          <w:rFonts w:ascii="Calibri" w:hAnsi="Calibri" w:cs="Calibri"/>
          <w:b/>
          <w:bCs/>
          <w:color w:val="002060"/>
        </w:rPr>
        <w:t>Nauczyciele przedmiotów zawodowych</w:t>
      </w:r>
      <w:r w:rsidRPr="003B5107">
        <w:rPr>
          <w:rFonts w:ascii="Calibri" w:hAnsi="Calibri" w:cs="Calibri"/>
          <w:color w:val="002060"/>
        </w:rPr>
        <w:t xml:space="preserve"> będą poszukiwani w 252 powiatach</w:t>
      </w:r>
      <w:r w:rsidRPr="003B5107">
        <w:rPr>
          <w:rFonts w:ascii="Calibri" w:hAnsi="Calibri" w:cs="Calibri"/>
          <w:color w:val="002060"/>
        </w:rPr>
        <w:t>. W</w:t>
      </w:r>
      <w:r w:rsidRPr="003B5107">
        <w:rPr>
          <w:rFonts w:ascii="Calibri" w:hAnsi="Calibri" w:cs="Calibri"/>
          <w:b/>
          <w:bCs/>
          <w:color w:val="002060"/>
        </w:rPr>
        <w:t xml:space="preserve"> szkołach specjalnych i oddziałach integracyjnych</w:t>
      </w:r>
      <w:r w:rsidRPr="003B5107">
        <w:rPr>
          <w:rFonts w:ascii="Calibri" w:hAnsi="Calibri" w:cs="Calibri"/>
          <w:color w:val="002060"/>
        </w:rPr>
        <w:t xml:space="preserve"> braki dotkną 243 powiaty</w:t>
      </w:r>
      <w:r w:rsidRPr="003B5107">
        <w:rPr>
          <w:rFonts w:ascii="Calibri" w:hAnsi="Calibri" w:cs="Calibri"/>
          <w:color w:val="002060"/>
        </w:rPr>
        <w:t xml:space="preserve">. </w:t>
      </w:r>
      <w:r w:rsidRPr="003B5107">
        <w:rPr>
          <w:rFonts w:ascii="Calibri" w:hAnsi="Calibri" w:cs="Calibri"/>
          <w:color w:val="002060"/>
        </w:rPr>
        <w:t xml:space="preserve">Obejmą one też </w:t>
      </w:r>
      <w:r w:rsidRPr="003B5107">
        <w:rPr>
          <w:rFonts w:ascii="Calibri" w:hAnsi="Calibri" w:cs="Calibri"/>
          <w:b/>
          <w:bCs/>
          <w:color w:val="002060"/>
        </w:rPr>
        <w:t>nauczycieli języków obcych i przedmiotów ogólnokształcących</w:t>
      </w:r>
      <w:r w:rsidRPr="003B5107">
        <w:rPr>
          <w:rFonts w:ascii="Calibri" w:hAnsi="Calibri" w:cs="Calibri"/>
          <w:color w:val="002060"/>
        </w:rPr>
        <w:t xml:space="preserve"> – liczba powiatów, w których prognozowane są deficyty wyniesie 196</w:t>
      </w:r>
      <w:r w:rsidRPr="003B5107">
        <w:rPr>
          <w:rFonts w:ascii="Calibri" w:hAnsi="Calibri" w:cs="Calibri"/>
          <w:color w:val="002060"/>
        </w:rPr>
        <w:t>.</w:t>
      </w:r>
    </w:p>
    <w:p w14:paraId="55FB7E81" w14:textId="47FF9CE6" w:rsidR="00D71630" w:rsidRPr="003B5107" w:rsidRDefault="009B4C94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3B5107">
        <w:rPr>
          <w:rFonts w:ascii="Calibri" w:hAnsi="Calibri" w:cs="Calibri"/>
          <w:color w:val="002060"/>
        </w:rPr>
        <w:t xml:space="preserve">Problem z pracownikami nie ominie też logistyki, księgowości oraz sektora bezpieczeństwa i służb mundurowych. </w:t>
      </w:r>
      <w:r w:rsidRPr="003B5107">
        <w:rPr>
          <w:rFonts w:ascii="Calibri" w:hAnsi="Calibri" w:cs="Calibri"/>
          <w:b/>
          <w:bCs/>
          <w:color w:val="002060"/>
        </w:rPr>
        <w:t>Magazynierów</w:t>
      </w:r>
      <w:r w:rsidRPr="003B5107">
        <w:rPr>
          <w:rFonts w:ascii="Calibri" w:hAnsi="Calibri" w:cs="Calibri"/>
          <w:color w:val="002060"/>
        </w:rPr>
        <w:t xml:space="preserve"> będzie brakować w 190 powiatach, </w:t>
      </w:r>
      <w:r w:rsidRPr="003B5107">
        <w:rPr>
          <w:rFonts w:ascii="Calibri" w:hAnsi="Calibri" w:cs="Calibri"/>
          <w:b/>
          <w:bCs/>
          <w:color w:val="002060"/>
        </w:rPr>
        <w:t>sa</w:t>
      </w:r>
      <w:r w:rsidRPr="003B5107">
        <w:rPr>
          <w:rFonts w:ascii="Calibri" w:hAnsi="Calibri" w:cs="Calibri"/>
          <w:b/>
          <w:bCs/>
          <w:color w:val="002060"/>
        </w:rPr>
        <w:t>modzieln</w:t>
      </w:r>
      <w:r w:rsidRPr="003B5107">
        <w:rPr>
          <w:rFonts w:ascii="Calibri" w:hAnsi="Calibri" w:cs="Calibri"/>
          <w:b/>
          <w:bCs/>
          <w:color w:val="002060"/>
        </w:rPr>
        <w:t>ych</w:t>
      </w:r>
      <w:r w:rsidRPr="003B5107">
        <w:rPr>
          <w:rFonts w:ascii="Calibri" w:hAnsi="Calibri" w:cs="Calibri"/>
          <w:b/>
          <w:bCs/>
          <w:color w:val="002060"/>
        </w:rPr>
        <w:t xml:space="preserve"> księgow</w:t>
      </w:r>
      <w:r w:rsidRPr="003B5107">
        <w:rPr>
          <w:rFonts w:ascii="Calibri" w:hAnsi="Calibri" w:cs="Calibri"/>
          <w:b/>
          <w:bCs/>
          <w:color w:val="002060"/>
        </w:rPr>
        <w:t>ych</w:t>
      </w:r>
      <w:r w:rsidRPr="003B5107">
        <w:rPr>
          <w:rFonts w:ascii="Calibri" w:hAnsi="Calibri" w:cs="Calibri"/>
          <w:color w:val="002060"/>
        </w:rPr>
        <w:t xml:space="preserve"> w 225 powiatach, a w </w:t>
      </w:r>
      <w:r w:rsidRPr="003B5107">
        <w:rPr>
          <w:rFonts w:ascii="Calibri" w:hAnsi="Calibri" w:cs="Calibri"/>
          <w:color w:val="002060"/>
        </w:rPr>
        <w:t xml:space="preserve">230 powiatach prognozowany jest </w:t>
      </w:r>
      <w:r w:rsidR="00D71630" w:rsidRPr="003B5107">
        <w:rPr>
          <w:rFonts w:ascii="Calibri" w:hAnsi="Calibri" w:cs="Calibri"/>
          <w:color w:val="002060"/>
        </w:rPr>
        <w:t xml:space="preserve">niedobór </w:t>
      </w:r>
      <w:r w:rsidR="00D71630" w:rsidRPr="003B5107">
        <w:rPr>
          <w:rFonts w:ascii="Calibri" w:hAnsi="Calibri" w:cs="Calibri"/>
          <w:b/>
          <w:bCs/>
          <w:color w:val="002060"/>
        </w:rPr>
        <w:t>pracowników służb mundurowych</w:t>
      </w:r>
      <w:r w:rsidR="00D71630" w:rsidRPr="003B5107">
        <w:rPr>
          <w:rFonts w:ascii="Calibri" w:hAnsi="Calibri" w:cs="Calibri"/>
          <w:color w:val="002060"/>
        </w:rPr>
        <w:t>.</w:t>
      </w:r>
    </w:p>
    <w:p w14:paraId="04A6A886" w14:textId="545801C5" w:rsidR="006B0241" w:rsidRPr="003B5107" w:rsidRDefault="006B0241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3B5107">
        <w:rPr>
          <w:rFonts w:ascii="Calibri" w:hAnsi="Calibri" w:cs="Calibri"/>
          <w:b/>
          <w:bCs/>
          <w:color w:val="002060"/>
        </w:rPr>
        <w:t>Dlaczego brakuje pracowników?</w:t>
      </w:r>
    </w:p>
    <w:p w14:paraId="6ECF4325" w14:textId="04B1577C" w:rsidR="006B0241" w:rsidRPr="003B5107" w:rsidRDefault="006B0241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3B5107">
        <w:rPr>
          <w:rFonts w:ascii="Calibri" w:hAnsi="Calibri" w:cs="Calibri"/>
          <w:color w:val="002060"/>
        </w:rPr>
        <w:t>Jedną z głównych p</w:t>
      </w:r>
      <w:r w:rsidRPr="003B5107">
        <w:rPr>
          <w:rFonts w:ascii="Calibri" w:hAnsi="Calibri" w:cs="Calibri"/>
          <w:color w:val="002060"/>
        </w:rPr>
        <w:t>rzyczyn</w:t>
      </w:r>
      <w:r w:rsidR="002225C7">
        <w:rPr>
          <w:rFonts w:ascii="Calibri" w:hAnsi="Calibri" w:cs="Calibri"/>
          <w:color w:val="002060"/>
        </w:rPr>
        <w:t xml:space="preserve"> </w:t>
      </w:r>
      <w:r w:rsidRPr="003B5107">
        <w:rPr>
          <w:rFonts w:ascii="Calibri" w:hAnsi="Calibri" w:cs="Calibri"/>
          <w:color w:val="002060"/>
        </w:rPr>
        <w:t xml:space="preserve">deficytów kadrowych </w:t>
      </w:r>
      <w:r w:rsidRPr="003B5107">
        <w:rPr>
          <w:rFonts w:ascii="Calibri" w:hAnsi="Calibri" w:cs="Calibri"/>
          <w:color w:val="002060"/>
        </w:rPr>
        <w:t>jest niewystarczająca liczba kandydatów</w:t>
      </w:r>
      <w:r w:rsidRPr="003B5107">
        <w:rPr>
          <w:rFonts w:ascii="Calibri" w:hAnsi="Calibri" w:cs="Calibri"/>
          <w:color w:val="002060"/>
        </w:rPr>
        <w:t>, którzy aplikują na oferowane stanowiska</w:t>
      </w:r>
      <w:r w:rsidRPr="003B5107">
        <w:rPr>
          <w:rFonts w:ascii="Calibri" w:hAnsi="Calibri" w:cs="Calibri"/>
          <w:color w:val="002060"/>
        </w:rPr>
        <w:t>. Wielu z tych</w:t>
      </w:r>
      <w:r w:rsidRPr="003B5107">
        <w:rPr>
          <w:rFonts w:ascii="Calibri" w:hAnsi="Calibri" w:cs="Calibri"/>
          <w:color w:val="002060"/>
        </w:rPr>
        <w:t xml:space="preserve">, którzy </w:t>
      </w:r>
      <w:r w:rsidRPr="003B5107">
        <w:rPr>
          <w:rFonts w:ascii="Calibri" w:hAnsi="Calibri" w:cs="Calibri"/>
          <w:color w:val="002060"/>
        </w:rPr>
        <w:t>biorą udział</w:t>
      </w:r>
      <w:r w:rsidRPr="003B5107">
        <w:rPr>
          <w:rFonts w:ascii="Calibri" w:hAnsi="Calibri" w:cs="Calibri"/>
          <w:color w:val="002060"/>
        </w:rPr>
        <w:t xml:space="preserve"> w procesach rekrutacyjnych, nie spełnia oczekiwań firm. Brakuje im odpowiednich kompetencji, uprawnień, doświadczenia lub kwalifikacji, co szczególnie dotyczy zawodów technicznych, specjalistycznych i regulowanych.</w:t>
      </w:r>
      <w:r w:rsidRPr="003B5107">
        <w:rPr>
          <w:rFonts w:ascii="Calibri" w:hAnsi="Calibri" w:cs="Calibri"/>
          <w:color w:val="002060"/>
        </w:rPr>
        <w:t xml:space="preserve"> </w:t>
      </w:r>
    </w:p>
    <w:p w14:paraId="23217E03" w14:textId="7A9D39A9" w:rsidR="006B0241" w:rsidRDefault="006B0241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3B5107">
        <w:rPr>
          <w:rFonts w:ascii="Calibri" w:hAnsi="Calibri" w:cs="Calibri"/>
          <w:color w:val="002060"/>
        </w:rPr>
        <w:t>Rosną też oczekiwa</w:t>
      </w:r>
      <w:r w:rsidR="002225C7">
        <w:rPr>
          <w:rFonts w:ascii="Calibri" w:hAnsi="Calibri" w:cs="Calibri"/>
          <w:color w:val="002060"/>
        </w:rPr>
        <w:t>nia</w:t>
      </w:r>
      <w:r w:rsidRPr="003B5107">
        <w:rPr>
          <w:rFonts w:ascii="Calibri" w:hAnsi="Calibri" w:cs="Calibri"/>
          <w:color w:val="002060"/>
        </w:rPr>
        <w:t xml:space="preserve"> samych kandydatów. </w:t>
      </w:r>
      <w:r w:rsidRPr="003B5107">
        <w:rPr>
          <w:rFonts w:ascii="Calibri" w:hAnsi="Calibri" w:cs="Calibri"/>
          <w:color w:val="002060"/>
        </w:rPr>
        <w:t>Osoby poszukujące zatrudnienia coraz częściej odrzucają propozycje pracy ze względu na warunki zatrudnienia – nie chcą pracować w systemie zmianowym, unikają zawodów wymagających dużego wysiłku fizycznego i oczekują wyższego standardu organizacji pracy oraz wynagrodzeń. W efekcie nawet tam, gdzie kandydaci się pojawiają, trudno o dopasowanie ich potrzeb do możliwości przedsiębiorstw.</w:t>
      </w:r>
    </w:p>
    <w:p w14:paraId="27A90FAA" w14:textId="7178FB8B" w:rsidR="003B5107" w:rsidRPr="003B5107" w:rsidRDefault="003B5107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3B5107">
        <w:rPr>
          <w:rFonts w:ascii="Calibri" w:hAnsi="Calibri" w:cs="Calibri"/>
          <w:color w:val="002060"/>
        </w:rPr>
        <w:lastRenderedPageBreak/>
        <w:t>Jak wynika z badania Grupy Progres aż 73 proc. firm pytanych o największe problemy rekrutacyjne wskazuje na niewystarczającą liczbę kandydatów, co bezpośrednio utrudnia obsadzanie wakatów. 68 proc. przedsiębiorców podkreśla problem ich niedostatecznych kompetencji – brak odpowiednich umiejętności, uprawnień czy kwalifikacji. Natomiast 65 proc. pracodawców mówi o zbyt wysokich oczekiwaniach osób aplikujących, które często nie idą w parze z realiami rynku, zwłaszcza w branżach pracujących w systemie zmianowym lub wymagających dużej dyspozycyjności.</w:t>
      </w:r>
    </w:p>
    <w:p w14:paraId="41495EC4" w14:textId="1E63B08E" w:rsidR="003B5107" w:rsidRPr="003B5107" w:rsidRDefault="003B5107" w:rsidP="00431C17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3B5107">
        <w:rPr>
          <w:rFonts w:ascii="Calibri" w:hAnsi="Calibri" w:cs="Calibri"/>
          <w:color w:val="002060"/>
        </w:rPr>
        <w:t xml:space="preserve">– </w:t>
      </w:r>
      <w:r w:rsidRPr="003B5107">
        <w:rPr>
          <w:rStyle w:val="Uwydatnienie"/>
          <w:rFonts w:ascii="Calibri" w:hAnsi="Calibri" w:cs="Calibri"/>
          <w:color w:val="002060"/>
        </w:rPr>
        <w:t>Jednocześnie widzimy coraz większą konkurencję o pracownika między branżami. Sektory, które jeszcze niedawno nie musiały zabiegać o kandydatów, dziś podnoszą wynagrodzenia, wprowadzają premie lub skracają procesy adaptacyjne. To napędza presję płacową i powoduje kolejne przetasowania, na które wiele firm – zwłaszcza z sektorów publicznych – nie jest przygotowanych</w:t>
      </w:r>
      <w:r w:rsidRPr="003B5107">
        <w:rPr>
          <w:rFonts w:ascii="Calibri" w:hAnsi="Calibri" w:cs="Calibri"/>
          <w:color w:val="002060"/>
        </w:rPr>
        <w:t xml:space="preserve"> – </w:t>
      </w:r>
      <w:r w:rsidRPr="003B5107">
        <w:rPr>
          <w:rFonts w:ascii="Calibri" w:hAnsi="Calibri" w:cs="Calibri"/>
          <w:b/>
          <w:bCs/>
          <w:color w:val="002060"/>
        </w:rPr>
        <w:t xml:space="preserve">podsumowuje </w:t>
      </w:r>
      <w:r w:rsidRPr="003B5107">
        <w:rPr>
          <w:rFonts w:ascii="Calibri" w:hAnsi="Calibri" w:cs="Calibri"/>
          <w:b/>
          <w:bCs/>
          <w:color w:val="002060"/>
        </w:rPr>
        <w:t>Joanna Dargiewicz, dyrektorka regionu w Grupie Progres</w:t>
      </w:r>
      <w:r w:rsidRPr="003B5107">
        <w:rPr>
          <w:rFonts w:ascii="Calibri" w:hAnsi="Calibri" w:cs="Calibri"/>
          <w:color w:val="002060"/>
        </w:rPr>
        <w:t>.</w:t>
      </w:r>
    </w:p>
    <w:p w14:paraId="10E99A60" w14:textId="77777777" w:rsidR="001E34B0" w:rsidRDefault="001E34B0" w:rsidP="00431C17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</w:p>
    <w:p w14:paraId="43F8C2C9" w14:textId="562C0A21" w:rsidR="003E1F86" w:rsidRPr="004940C3" w:rsidRDefault="003E1F86" w:rsidP="009A19B2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  <w:sz w:val="22"/>
          <w:szCs w:val="22"/>
        </w:rPr>
      </w:pPr>
      <w:r w:rsidRPr="004940C3">
        <w:rPr>
          <w:rFonts w:ascii="Calibri" w:hAnsi="Calibri" w:cs="Calibri"/>
          <w:color w:val="002060"/>
          <w:sz w:val="22"/>
          <w:szCs w:val="22"/>
        </w:rPr>
        <w:t>***</w:t>
      </w:r>
    </w:p>
    <w:p w14:paraId="4C78B10E" w14:textId="77777777" w:rsidR="00692459" w:rsidRDefault="00692459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</w:pPr>
      <w:r w:rsidRPr="00692459"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  <w:t xml:space="preserve">Holding Grupy Progres </w:t>
      </w:r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tj. m.in. Deloitte - Best Managed Companies Poland 2025, Diamenty Forbesa (2025 r. – laureat), Ambasador Polskiej Gospodarki BCC (2025 r.) Gazele Biznesu (2024 r. – laureat) Medal Europejski (2024 r.), Lider Polskiego Biznesu (2025 r.). Grupa Progres posiada też certyfikat Równości Płac przyznawany przez Business Center Club.</w:t>
      </w:r>
    </w:p>
    <w:p w14:paraId="56E2D912" w14:textId="24DCFA3D" w:rsidR="009F1EDC" w:rsidRPr="00692459" w:rsidRDefault="003E1F86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92459">
        <w:rPr>
          <w:rFonts w:ascii="Calibri" w:hAnsi="Calibri" w:cs="Calibri"/>
          <w:b/>
          <w:color w:val="002060"/>
          <w:sz w:val="22"/>
          <w:szCs w:val="22"/>
        </w:rPr>
        <w:t>***</w:t>
      </w:r>
    </w:p>
    <w:p w14:paraId="12417C37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</w:rPr>
      </w:pPr>
      <w:r w:rsidRPr="004940C3">
        <w:rPr>
          <w:rFonts w:ascii="Calibri" w:hAnsi="Calibri" w:cs="Calibri"/>
          <w:b/>
          <w:color w:val="002060"/>
        </w:rPr>
        <w:t xml:space="preserve">Biuro prasowe Grupy Progres: </w:t>
      </w:r>
    </w:p>
    <w:p w14:paraId="08966623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4940C3">
        <w:rPr>
          <w:rFonts w:ascii="Calibri" w:hAnsi="Calibri" w:cs="Calibri"/>
          <w:color w:val="002060"/>
        </w:rPr>
        <w:t>Kamila Tyniec</w:t>
      </w:r>
    </w:p>
    <w:p w14:paraId="3368C410" w14:textId="77777777" w:rsidR="00071FFA" w:rsidRPr="00071F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071FFA">
        <w:rPr>
          <w:rFonts w:ascii="Calibri" w:hAnsi="Calibri" w:cs="Calibri"/>
          <w:color w:val="002060"/>
          <w:lang w:val="en-US"/>
        </w:rPr>
        <w:t xml:space="preserve">e-mail: </w:t>
      </w:r>
      <w:hyperlink r:id="rId8" w:history="1">
        <w:r w:rsidRPr="00071FFA">
          <w:rPr>
            <w:rStyle w:val="Hipercze"/>
            <w:rFonts w:ascii="Calibri" w:hAnsi="Calibri" w:cs="Calibri"/>
            <w:color w:val="002060"/>
            <w:lang w:val="en-US"/>
          </w:rPr>
          <w:t>k.tyniec@bepr.pl</w:t>
        </w:r>
      </w:hyperlink>
      <w:r w:rsidR="006D016D" w:rsidRPr="00071FFA">
        <w:rPr>
          <w:rFonts w:ascii="Calibri" w:hAnsi="Calibri" w:cs="Calibri"/>
          <w:color w:val="002060"/>
          <w:lang w:val="en-US"/>
        </w:rPr>
        <w:t xml:space="preserve"> </w:t>
      </w:r>
      <w:r w:rsidR="00692459" w:rsidRPr="00071FFA">
        <w:rPr>
          <w:rFonts w:ascii="Calibri" w:hAnsi="Calibri" w:cs="Calibri"/>
          <w:color w:val="002060"/>
          <w:lang w:val="en-US"/>
        </w:rPr>
        <w:t xml:space="preserve"> </w:t>
      </w:r>
    </w:p>
    <w:p w14:paraId="089A0EF4" w14:textId="70CE3F8C" w:rsidR="00DF5583" w:rsidRP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692459">
        <w:rPr>
          <w:rFonts w:ascii="Calibri" w:hAnsi="Calibri" w:cs="Calibri"/>
          <w:color w:val="002060"/>
        </w:rPr>
        <w:t xml:space="preserve">kom. </w:t>
      </w:r>
      <w:r w:rsidRPr="00692459">
        <w:rPr>
          <w:rFonts w:ascii="Calibri" w:hAnsi="Calibri" w:cs="Calibri"/>
          <w:color w:val="002060"/>
          <w:lang w:val="en-US"/>
        </w:rPr>
        <w:t>+48 500 690 965</w:t>
      </w:r>
    </w:p>
    <w:sectPr w:rsidR="00DF5583" w:rsidRPr="00692459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6C70" w14:textId="77777777" w:rsidR="00F0660F" w:rsidRDefault="00F0660F" w:rsidP="00B332FF">
      <w:r>
        <w:separator/>
      </w:r>
    </w:p>
  </w:endnote>
  <w:endnote w:type="continuationSeparator" w:id="0">
    <w:p w14:paraId="3A12AFCD" w14:textId="77777777" w:rsidR="00F0660F" w:rsidRDefault="00F0660F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&#13;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8C28" w14:textId="77777777" w:rsidR="00F0660F" w:rsidRDefault="00F0660F" w:rsidP="00B332FF">
      <w:r>
        <w:separator/>
      </w:r>
    </w:p>
  </w:footnote>
  <w:footnote w:type="continuationSeparator" w:id="0">
    <w:p w14:paraId="546C4EE5" w14:textId="77777777" w:rsidR="00F0660F" w:rsidRDefault="00F0660F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604-01-00-389 ;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&#13;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</w:t>
                    </w:r>
                    <w:proofErr w:type="gramStart"/>
                    <w:r w:rsidRPr="009F7EC3">
                      <w:rPr>
                        <w:color w:val="262943"/>
                        <w:sz w:val="12"/>
                        <w:szCs w:val="20"/>
                      </w:rPr>
                      <w:t>389 ;</w:t>
                    </w:r>
                    <w:proofErr w:type="gramEnd"/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17E7E"/>
    <w:multiLevelType w:val="multilevel"/>
    <w:tmpl w:val="F2C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6"/>
  </w:num>
  <w:num w:numId="3" w16cid:durableId="1714769923">
    <w:abstractNumId w:val="24"/>
  </w:num>
  <w:num w:numId="4" w16cid:durableId="2081246455">
    <w:abstractNumId w:val="6"/>
  </w:num>
  <w:num w:numId="5" w16cid:durableId="1540320976">
    <w:abstractNumId w:val="23"/>
  </w:num>
  <w:num w:numId="6" w16cid:durableId="1414085053">
    <w:abstractNumId w:val="7"/>
  </w:num>
  <w:num w:numId="7" w16cid:durableId="1214734065">
    <w:abstractNumId w:val="27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26"/>
  </w:num>
  <w:num w:numId="11" w16cid:durableId="1633288417">
    <w:abstractNumId w:val="22"/>
  </w:num>
  <w:num w:numId="12" w16cid:durableId="377634687">
    <w:abstractNumId w:val="19"/>
  </w:num>
  <w:num w:numId="13" w16cid:durableId="911044234">
    <w:abstractNumId w:val="15"/>
  </w:num>
  <w:num w:numId="14" w16cid:durableId="1137453245">
    <w:abstractNumId w:val="21"/>
  </w:num>
  <w:num w:numId="15" w16cid:durableId="470363962">
    <w:abstractNumId w:val="28"/>
  </w:num>
  <w:num w:numId="16" w16cid:durableId="1285700013">
    <w:abstractNumId w:val="13"/>
  </w:num>
  <w:num w:numId="17" w16cid:durableId="1133795825">
    <w:abstractNumId w:val="20"/>
  </w:num>
  <w:num w:numId="18" w16cid:durableId="1303537857">
    <w:abstractNumId w:val="17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30"/>
  </w:num>
  <w:num w:numId="26" w16cid:durableId="1858739647">
    <w:abstractNumId w:val="18"/>
  </w:num>
  <w:num w:numId="27" w16cid:durableId="1749188407">
    <w:abstractNumId w:val="25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4"/>
  </w:num>
  <w:num w:numId="32" w16cid:durableId="20237779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363"/>
    <w:rsid w:val="0005546C"/>
    <w:rsid w:val="000565AC"/>
    <w:rsid w:val="00057B5E"/>
    <w:rsid w:val="00060236"/>
    <w:rsid w:val="0006282B"/>
    <w:rsid w:val="00065D23"/>
    <w:rsid w:val="000668DA"/>
    <w:rsid w:val="00067662"/>
    <w:rsid w:val="00071FFA"/>
    <w:rsid w:val="00074B37"/>
    <w:rsid w:val="000802A6"/>
    <w:rsid w:val="00080CD1"/>
    <w:rsid w:val="0008478A"/>
    <w:rsid w:val="00085F74"/>
    <w:rsid w:val="000902C0"/>
    <w:rsid w:val="000924FC"/>
    <w:rsid w:val="000A049C"/>
    <w:rsid w:val="000A1C28"/>
    <w:rsid w:val="000A3077"/>
    <w:rsid w:val="000A3552"/>
    <w:rsid w:val="000A6C87"/>
    <w:rsid w:val="000B2757"/>
    <w:rsid w:val="000B2884"/>
    <w:rsid w:val="000B373F"/>
    <w:rsid w:val="000B5F38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101036"/>
    <w:rsid w:val="00102972"/>
    <w:rsid w:val="00104DBB"/>
    <w:rsid w:val="001063AF"/>
    <w:rsid w:val="001076DD"/>
    <w:rsid w:val="00110127"/>
    <w:rsid w:val="0011242C"/>
    <w:rsid w:val="001126CB"/>
    <w:rsid w:val="00112702"/>
    <w:rsid w:val="00114250"/>
    <w:rsid w:val="001219D9"/>
    <w:rsid w:val="0012631C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A44"/>
    <w:rsid w:val="00164A7D"/>
    <w:rsid w:val="00164C7C"/>
    <w:rsid w:val="00165D8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44AA"/>
    <w:rsid w:val="00194540"/>
    <w:rsid w:val="00196A38"/>
    <w:rsid w:val="001A077B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480A"/>
    <w:rsid w:val="001B6558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4B0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7C74"/>
    <w:rsid w:val="0020602B"/>
    <w:rsid w:val="002102B1"/>
    <w:rsid w:val="002102D7"/>
    <w:rsid w:val="00215C72"/>
    <w:rsid w:val="0021608E"/>
    <w:rsid w:val="00217BD9"/>
    <w:rsid w:val="00220577"/>
    <w:rsid w:val="00221DC3"/>
    <w:rsid w:val="002225C7"/>
    <w:rsid w:val="0022291A"/>
    <w:rsid w:val="00225843"/>
    <w:rsid w:val="00226317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0303"/>
    <w:rsid w:val="00241CDE"/>
    <w:rsid w:val="00243649"/>
    <w:rsid w:val="00243BF9"/>
    <w:rsid w:val="00243E90"/>
    <w:rsid w:val="00251CB2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B72"/>
    <w:rsid w:val="00286E1F"/>
    <w:rsid w:val="0028720F"/>
    <w:rsid w:val="002875E9"/>
    <w:rsid w:val="00293D11"/>
    <w:rsid w:val="0029614E"/>
    <w:rsid w:val="00296C98"/>
    <w:rsid w:val="00296D40"/>
    <w:rsid w:val="002A1444"/>
    <w:rsid w:val="002A3BAD"/>
    <w:rsid w:val="002A406D"/>
    <w:rsid w:val="002A5441"/>
    <w:rsid w:val="002A6884"/>
    <w:rsid w:val="002A7538"/>
    <w:rsid w:val="002B2936"/>
    <w:rsid w:val="002B550C"/>
    <w:rsid w:val="002B6D71"/>
    <w:rsid w:val="002C19BC"/>
    <w:rsid w:val="002C295A"/>
    <w:rsid w:val="002C4124"/>
    <w:rsid w:val="002C66B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4703"/>
    <w:rsid w:val="0031516E"/>
    <w:rsid w:val="00315E24"/>
    <w:rsid w:val="00321C33"/>
    <w:rsid w:val="00323633"/>
    <w:rsid w:val="00326F34"/>
    <w:rsid w:val="0032786E"/>
    <w:rsid w:val="0033021F"/>
    <w:rsid w:val="0033214D"/>
    <w:rsid w:val="00333D0B"/>
    <w:rsid w:val="00333FBA"/>
    <w:rsid w:val="003414F1"/>
    <w:rsid w:val="0034328E"/>
    <w:rsid w:val="00345ECE"/>
    <w:rsid w:val="00346619"/>
    <w:rsid w:val="003517F9"/>
    <w:rsid w:val="00352BFB"/>
    <w:rsid w:val="00353D63"/>
    <w:rsid w:val="00355589"/>
    <w:rsid w:val="003563EC"/>
    <w:rsid w:val="0035648D"/>
    <w:rsid w:val="00356E10"/>
    <w:rsid w:val="00357736"/>
    <w:rsid w:val="00360557"/>
    <w:rsid w:val="00360B3F"/>
    <w:rsid w:val="00360E1A"/>
    <w:rsid w:val="00360E7B"/>
    <w:rsid w:val="00361517"/>
    <w:rsid w:val="003629C8"/>
    <w:rsid w:val="00363526"/>
    <w:rsid w:val="0036429B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5107"/>
    <w:rsid w:val="003B708D"/>
    <w:rsid w:val="003C022A"/>
    <w:rsid w:val="003C2703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3F6C07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20B38"/>
    <w:rsid w:val="00427773"/>
    <w:rsid w:val="004307A5"/>
    <w:rsid w:val="00431C17"/>
    <w:rsid w:val="004323D1"/>
    <w:rsid w:val="00433555"/>
    <w:rsid w:val="00433886"/>
    <w:rsid w:val="00434122"/>
    <w:rsid w:val="0043438C"/>
    <w:rsid w:val="004354B9"/>
    <w:rsid w:val="0043565D"/>
    <w:rsid w:val="00435B11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1035"/>
    <w:rsid w:val="00451DF4"/>
    <w:rsid w:val="00460C94"/>
    <w:rsid w:val="00461272"/>
    <w:rsid w:val="00461321"/>
    <w:rsid w:val="00461C45"/>
    <w:rsid w:val="00463167"/>
    <w:rsid w:val="00465B97"/>
    <w:rsid w:val="00470A1B"/>
    <w:rsid w:val="00470A22"/>
    <w:rsid w:val="00476C4A"/>
    <w:rsid w:val="004774D8"/>
    <w:rsid w:val="00477F5E"/>
    <w:rsid w:val="004801AD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A7345"/>
    <w:rsid w:val="004B1707"/>
    <w:rsid w:val="004B7E12"/>
    <w:rsid w:val="004C1449"/>
    <w:rsid w:val="004C248C"/>
    <w:rsid w:val="004C681F"/>
    <w:rsid w:val="004D02EB"/>
    <w:rsid w:val="004D12DE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6F68"/>
    <w:rsid w:val="004F7ED5"/>
    <w:rsid w:val="00500DDE"/>
    <w:rsid w:val="005065B1"/>
    <w:rsid w:val="005103E0"/>
    <w:rsid w:val="00510AD3"/>
    <w:rsid w:val="00511830"/>
    <w:rsid w:val="00512452"/>
    <w:rsid w:val="00512A67"/>
    <w:rsid w:val="00512F62"/>
    <w:rsid w:val="00514E69"/>
    <w:rsid w:val="00516A5A"/>
    <w:rsid w:val="00521ECD"/>
    <w:rsid w:val="0052476B"/>
    <w:rsid w:val="00524B5B"/>
    <w:rsid w:val="005262E5"/>
    <w:rsid w:val="00526B68"/>
    <w:rsid w:val="0053033B"/>
    <w:rsid w:val="00530981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36B0"/>
    <w:rsid w:val="00585849"/>
    <w:rsid w:val="0059056F"/>
    <w:rsid w:val="00592498"/>
    <w:rsid w:val="005927B2"/>
    <w:rsid w:val="00594EDA"/>
    <w:rsid w:val="005952CE"/>
    <w:rsid w:val="005956A4"/>
    <w:rsid w:val="00596452"/>
    <w:rsid w:val="00596DC8"/>
    <w:rsid w:val="005973BF"/>
    <w:rsid w:val="005A09C9"/>
    <w:rsid w:val="005A212B"/>
    <w:rsid w:val="005A3F81"/>
    <w:rsid w:val="005A634F"/>
    <w:rsid w:val="005B037E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E217E"/>
    <w:rsid w:val="005E3401"/>
    <w:rsid w:val="005F355A"/>
    <w:rsid w:val="005F6596"/>
    <w:rsid w:val="005F7D58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50DC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92459"/>
    <w:rsid w:val="00696757"/>
    <w:rsid w:val="006A1184"/>
    <w:rsid w:val="006A17E8"/>
    <w:rsid w:val="006A2CD4"/>
    <w:rsid w:val="006A2E1A"/>
    <w:rsid w:val="006B0241"/>
    <w:rsid w:val="006B1430"/>
    <w:rsid w:val="006B7FD5"/>
    <w:rsid w:val="006C0683"/>
    <w:rsid w:val="006C0A82"/>
    <w:rsid w:val="006C0EA6"/>
    <w:rsid w:val="006C3A25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7011C7"/>
    <w:rsid w:val="0070165E"/>
    <w:rsid w:val="00701684"/>
    <w:rsid w:val="00707193"/>
    <w:rsid w:val="007104E2"/>
    <w:rsid w:val="00710D44"/>
    <w:rsid w:val="00711579"/>
    <w:rsid w:val="00714B45"/>
    <w:rsid w:val="00714FF0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F7E"/>
    <w:rsid w:val="00745CEA"/>
    <w:rsid w:val="00745D06"/>
    <w:rsid w:val="007465C3"/>
    <w:rsid w:val="00747C7C"/>
    <w:rsid w:val="007508C7"/>
    <w:rsid w:val="007520B9"/>
    <w:rsid w:val="00752FA8"/>
    <w:rsid w:val="00753078"/>
    <w:rsid w:val="00754944"/>
    <w:rsid w:val="007565E2"/>
    <w:rsid w:val="00756C63"/>
    <w:rsid w:val="007575E7"/>
    <w:rsid w:val="00760728"/>
    <w:rsid w:val="00760942"/>
    <w:rsid w:val="007638C4"/>
    <w:rsid w:val="00765409"/>
    <w:rsid w:val="00765B35"/>
    <w:rsid w:val="007676BC"/>
    <w:rsid w:val="00770154"/>
    <w:rsid w:val="0077092E"/>
    <w:rsid w:val="007716D7"/>
    <w:rsid w:val="00772E11"/>
    <w:rsid w:val="00774B2F"/>
    <w:rsid w:val="007811DB"/>
    <w:rsid w:val="00781F52"/>
    <w:rsid w:val="00783348"/>
    <w:rsid w:val="00785E03"/>
    <w:rsid w:val="007868C1"/>
    <w:rsid w:val="00790823"/>
    <w:rsid w:val="00791B84"/>
    <w:rsid w:val="0079325F"/>
    <w:rsid w:val="00794B3A"/>
    <w:rsid w:val="00795226"/>
    <w:rsid w:val="007A0A35"/>
    <w:rsid w:val="007A6828"/>
    <w:rsid w:val="007B2416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383"/>
    <w:rsid w:val="007C75A5"/>
    <w:rsid w:val="007C7859"/>
    <w:rsid w:val="007C7BDD"/>
    <w:rsid w:val="007D0392"/>
    <w:rsid w:val="007D0D8F"/>
    <w:rsid w:val="007D1FD1"/>
    <w:rsid w:val="007D2EEF"/>
    <w:rsid w:val="007D3307"/>
    <w:rsid w:val="007D737D"/>
    <w:rsid w:val="007D7DB7"/>
    <w:rsid w:val="007E0B90"/>
    <w:rsid w:val="007E1799"/>
    <w:rsid w:val="007E27AB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4569"/>
    <w:rsid w:val="00830AB1"/>
    <w:rsid w:val="00835696"/>
    <w:rsid w:val="008375C6"/>
    <w:rsid w:val="00840053"/>
    <w:rsid w:val="00842A01"/>
    <w:rsid w:val="008464B2"/>
    <w:rsid w:val="00847211"/>
    <w:rsid w:val="00851356"/>
    <w:rsid w:val="008561D1"/>
    <w:rsid w:val="00856A9E"/>
    <w:rsid w:val="00873462"/>
    <w:rsid w:val="008738BB"/>
    <w:rsid w:val="00874F3D"/>
    <w:rsid w:val="008777F9"/>
    <w:rsid w:val="0088277C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F3E"/>
    <w:rsid w:val="008C0F1C"/>
    <w:rsid w:val="008C2406"/>
    <w:rsid w:val="008C49B6"/>
    <w:rsid w:val="008C6CA2"/>
    <w:rsid w:val="008D07D5"/>
    <w:rsid w:val="008D0ED1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09C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EC"/>
    <w:rsid w:val="009072B0"/>
    <w:rsid w:val="0091062A"/>
    <w:rsid w:val="00911CFB"/>
    <w:rsid w:val="0091269A"/>
    <w:rsid w:val="00912723"/>
    <w:rsid w:val="009157F2"/>
    <w:rsid w:val="00915B6C"/>
    <w:rsid w:val="00923A2F"/>
    <w:rsid w:val="00924527"/>
    <w:rsid w:val="00924EAB"/>
    <w:rsid w:val="00927B36"/>
    <w:rsid w:val="0093053E"/>
    <w:rsid w:val="00933034"/>
    <w:rsid w:val="00935535"/>
    <w:rsid w:val="009361D1"/>
    <w:rsid w:val="00937137"/>
    <w:rsid w:val="00937AF8"/>
    <w:rsid w:val="00945355"/>
    <w:rsid w:val="00945EFD"/>
    <w:rsid w:val="00947D6D"/>
    <w:rsid w:val="00951E1F"/>
    <w:rsid w:val="00951E4B"/>
    <w:rsid w:val="00952436"/>
    <w:rsid w:val="00952854"/>
    <w:rsid w:val="009540D7"/>
    <w:rsid w:val="00956ADF"/>
    <w:rsid w:val="00956DA8"/>
    <w:rsid w:val="009571ED"/>
    <w:rsid w:val="00960AC1"/>
    <w:rsid w:val="0096237C"/>
    <w:rsid w:val="009646A6"/>
    <w:rsid w:val="009660F1"/>
    <w:rsid w:val="00966636"/>
    <w:rsid w:val="0097356E"/>
    <w:rsid w:val="00974C5D"/>
    <w:rsid w:val="00981EC9"/>
    <w:rsid w:val="00982A64"/>
    <w:rsid w:val="009833BE"/>
    <w:rsid w:val="00990859"/>
    <w:rsid w:val="00991D81"/>
    <w:rsid w:val="00995675"/>
    <w:rsid w:val="009967F3"/>
    <w:rsid w:val="009970FB"/>
    <w:rsid w:val="0099771C"/>
    <w:rsid w:val="009A19B2"/>
    <w:rsid w:val="009A75F4"/>
    <w:rsid w:val="009B0463"/>
    <w:rsid w:val="009B155A"/>
    <w:rsid w:val="009B24DF"/>
    <w:rsid w:val="009B302C"/>
    <w:rsid w:val="009B4C94"/>
    <w:rsid w:val="009B5B52"/>
    <w:rsid w:val="009B6CD0"/>
    <w:rsid w:val="009B72D7"/>
    <w:rsid w:val="009C03E3"/>
    <w:rsid w:val="009C23BE"/>
    <w:rsid w:val="009C2D4E"/>
    <w:rsid w:val="009C4B27"/>
    <w:rsid w:val="009C5266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064CB"/>
    <w:rsid w:val="00A15AD9"/>
    <w:rsid w:val="00A223AE"/>
    <w:rsid w:val="00A22AC8"/>
    <w:rsid w:val="00A24E1D"/>
    <w:rsid w:val="00A260DA"/>
    <w:rsid w:val="00A270A1"/>
    <w:rsid w:val="00A31144"/>
    <w:rsid w:val="00A3352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53E8"/>
    <w:rsid w:val="00A85B56"/>
    <w:rsid w:val="00A87B27"/>
    <w:rsid w:val="00A87FE3"/>
    <w:rsid w:val="00A90491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D343E"/>
    <w:rsid w:val="00AD3781"/>
    <w:rsid w:val="00AD655A"/>
    <w:rsid w:val="00AE0C4E"/>
    <w:rsid w:val="00AE2990"/>
    <w:rsid w:val="00AE3272"/>
    <w:rsid w:val="00AE48F0"/>
    <w:rsid w:val="00AE52AE"/>
    <w:rsid w:val="00AE7CE0"/>
    <w:rsid w:val="00AF1CE5"/>
    <w:rsid w:val="00AF2F3E"/>
    <w:rsid w:val="00AF3CF6"/>
    <w:rsid w:val="00AF4001"/>
    <w:rsid w:val="00AF4719"/>
    <w:rsid w:val="00AF56E3"/>
    <w:rsid w:val="00AF6B84"/>
    <w:rsid w:val="00AF7D6A"/>
    <w:rsid w:val="00B001C9"/>
    <w:rsid w:val="00B03505"/>
    <w:rsid w:val="00B05E2E"/>
    <w:rsid w:val="00B073A6"/>
    <w:rsid w:val="00B13C03"/>
    <w:rsid w:val="00B17AC1"/>
    <w:rsid w:val="00B20DA7"/>
    <w:rsid w:val="00B22511"/>
    <w:rsid w:val="00B22885"/>
    <w:rsid w:val="00B23A03"/>
    <w:rsid w:val="00B248A1"/>
    <w:rsid w:val="00B315A7"/>
    <w:rsid w:val="00B315AF"/>
    <w:rsid w:val="00B320B9"/>
    <w:rsid w:val="00B332FF"/>
    <w:rsid w:val="00B36436"/>
    <w:rsid w:val="00B4441A"/>
    <w:rsid w:val="00B47465"/>
    <w:rsid w:val="00B4763B"/>
    <w:rsid w:val="00B47FB0"/>
    <w:rsid w:val="00B521EE"/>
    <w:rsid w:val="00B540CC"/>
    <w:rsid w:val="00B54A0C"/>
    <w:rsid w:val="00B56394"/>
    <w:rsid w:val="00B569D2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C7A5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789C"/>
    <w:rsid w:val="00C0117C"/>
    <w:rsid w:val="00C029DA"/>
    <w:rsid w:val="00C02B8C"/>
    <w:rsid w:val="00C05320"/>
    <w:rsid w:val="00C0599C"/>
    <w:rsid w:val="00C068CE"/>
    <w:rsid w:val="00C11EEA"/>
    <w:rsid w:val="00C12FEF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7FA"/>
    <w:rsid w:val="00C43E70"/>
    <w:rsid w:val="00C4410F"/>
    <w:rsid w:val="00C45C6B"/>
    <w:rsid w:val="00C467A0"/>
    <w:rsid w:val="00C47088"/>
    <w:rsid w:val="00C4774C"/>
    <w:rsid w:val="00C50E5D"/>
    <w:rsid w:val="00C60A32"/>
    <w:rsid w:val="00C6105B"/>
    <w:rsid w:val="00C612B4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A1E"/>
    <w:rsid w:val="00CB4CCF"/>
    <w:rsid w:val="00CC22BD"/>
    <w:rsid w:val="00CC3777"/>
    <w:rsid w:val="00CC7FBD"/>
    <w:rsid w:val="00CD073D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2CC8"/>
    <w:rsid w:val="00D12EAA"/>
    <w:rsid w:val="00D14900"/>
    <w:rsid w:val="00D164F1"/>
    <w:rsid w:val="00D20821"/>
    <w:rsid w:val="00D24642"/>
    <w:rsid w:val="00D27155"/>
    <w:rsid w:val="00D345FF"/>
    <w:rsid w:val="00D3498E"/>
    <w:rsid w:val="00D34EC7"/>
    <w:rsid w:val="00D36E05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1630"/>
    <w:rsid w:val="00D74DF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0565"/>
    <w:rsid w:val="00DD25D9"/>
    <w:rsid w:val="00DD2D35"/>
    <w:rsid w:val="00DD4FB9"/>
    <w:rsid w:val="00DD6DBA"/>
    <w:rsid w:val="00DF23DC"/>
    <w:rsid w:val="00DF2BE8"/>
    <w:rsid w:val="00DF5583"/>
    <w:rsid w:val="00E00EFD"/>
    <w:rsid w:val="00E017EC"/>
    <w:rsid w:val="00E03C52"/>
    <w:rsid w:val="00E05548"/>
    <w:rsid w:val="00E07EAA"/>
    <w:rsid w:val="00E123DB"/>
    <w:rsid w:val="00E12F4F"/>
    <w:rsid w:val="00E13B3B"/>
    <w:rsid w:val="00E16B37"/>
    <w:rsid w:val="00E20A60"/>
    <w:rsid w:val="00E22054"/>
    <w:rsid w:val="00E233AE"/>
    <w:rsid w:val="00E24786"/>
    <w:rsid w:val="00E26DA1"/>
    <w:rsid w:val="00E30039"/>
    <w:rsid w:val="00E31592"/>
    <w:rsid w:val="00E373C9"/>
    <w:rsid w:val="00E37ADE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B9B"/>
    <w:rsid w:val="00E60047"/>
    <w:rsid w:val="00E63EE8"/>
    <w:rsid w:val="00E65520"/>
    <w:rsid w:val="00E66EC5"/>
    <w:rsid w:val="00E671BC"/>
    <w:rsid w:val="00E708B5"/>
    <w:rsid w:val="00E750A6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6B69"/>
    <w:rsid w:val="00EF1D20"/>
    <w:rsid w:val="00EF2873"/>
    <w:rsid w:val="00EF62CE"/>
    <w:rsid w:val="00EF6665"/>
    <w:rsid w:val="00F0660F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36C1"/>
    <w:rsid w:val="00F44C66"/>
    <w:rsid w:val="00F46F49"/>
    <w:rsid w:val="00F50A10"/>
    <w:rsid w:val="00F51440"/>
    <w:rsid w:val="00F52FD7"/>
    <w:rsid w:val="00F549BC"/>
    <w:rsid w:val="00F54BC8"/>
    <w:rsid w:val="00F60908"/>
    <w:rsid w:val="00F60D97"/>
    <w:rsid w:val="00F6330B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B33D1"/>
    <w:rsid w:val="00FB77FC"/>
    <w:rsid w:val="00FC0AB4"/>
    <w:rsid w:val="00FC1310"/>
    <w:rsid w:val="00FC3E8A"/>
    <w:rsid w:val="00FC48DF"/>
    <w:rsid w:val="00FC48F8"/>
    <w:rsid w:val="00FC6E7E"/>
    <w:rsid w:val="00FD106E"/>
    <w:rsid w:val="00FD2FE0"/>
    <w:rsid w:val="00FD5D29"/>
    <w:rsid w:val="00FD6D61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4</cp:revision>
  <cp:lastPrinted>2025-10-14T15:01:00Z</cp:lastPrinted>
  <dcterms:created xsi:type="dcterms:W3CDTF">2025-11-26T15:21:00Z</dcterms:created>
  <dcterms:modified xsi:type="dcterms:W3CDTF">2025-11-26T15:33:00Z</dcterms:modified>
</cp:coreProperties>
</file>