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EDF" w14:textId="10964E5E" w:rsidR="0027513E" w:rsidRPr="001678BC" w:rsidRDefault="00FB77FC" w:rsidP="00E153CB">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1678BC">
        <w:rPr>
          <w:rFonts w:asciiTheme="minorHAnsi" w:hAnsiTheme="minorHAnsi" w:cstheme="minorHAnsi"/>
          <w:color w:val="002060"/>
          <w:u w:val="single"/>
        </w:rPr>
        <w:t>Informacja prasowa</w:t>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7508C7" w:rsidRPr="001678BC">
        <w:rPr>
          <w:rFonts w:asciiTheme="minorHAnsi" w:hAnsiTheme="minorHAnsi" w:cstheme="minorHAnsi"/>
          <w:color w:val="002060"/>
        </w:rPr>
        <w:tab/>
      </w:r>
      <w:r w:rsidR="003E2B3B" w:rsidRPr="001678BC">
        <w:rPr>
          <w:rFonts w:asciiTheme="minorHAnsi" w:hAnsiTheme="minorHAnsi" w:cstheme="minorHAnsi"/>
          <w:color w:val="002060"/>
        </w:rPr>
        <w:t xml:space="preserve"> </w:t>
      </w:r>
      <w:r w:rsidR="00F743A3" w:rsidRPr="001678BC">
        <w:rPr>
          <w:rFonts w:asciiTheme="minorHAnsi" w:hAnsiTheme="minorHAnsi" w:cstheme="minorHAnsi"/>
          <w:color w:val="002060"/>
        </w:rPr>
        <w:t xml:space="preserve">   </w:t>
      </w:r>
      <w:r w:rsidR="00AA0D6E" w:rsidRPr="001678BC">
        <w:rPr>
          <w:rFonts w:asciiTheme="minorHAnsi" w:hAnsiTheme="minorHAnsi" w:cstheme="minorHAnsi"/>
          <w:color w:val="002060"/>
        </w:rPr>
        <w:t>Gdańsk,</w:t>
      </w:r>
      <w:r w:rsidR="00624A32" w:rsidRPr="001678BC">
        <w:rPr>
          <w:rFonts w:asciiTheme="minorHAnsi" w:hAnsiTheme="minorHAnsi" w:cstheme="minorHAnsi"/>
          <w:color w:val="002060"/>
        </w:rPr>
        <w:t xml:space="preserve"> </w:t>
      </w:r>
      <w:r w:rsidR="00BC76DF">
        <w:rPr>
          <w:rFonts w:asciiTheme="minorHAnsi" w:hAnsiTheme="minorHAnsi" w:cstheme="minorHAnsi"/>
          <w:color w:val="002060"/>
        </w:rPr>
        <w:t>2</w:t>
      </w:r>
      <w:r w:rsidR="00C1032D">
        <w:rPr>
          <w:rFonts w:asciiTheme="minorHAnsi" w:hAnsiTheme="minorHAnsi" w:cstheme="minorHAnsi"/>
          <w:color w:val="002060"/>
        </w:rPr>
        <w:t>2</w:t>
      </w:r>
      <w:r w:rsidR="00BC76DF">
        <w:rPr>
          <w:rFonts w:asciiTheme="minorHAnsi" w:hAnsiTheme="minorHAnsi" w:cstheme="minorHAnsi"/>
          <w:color w:val="002060"/>
        </w:rPr>
        <w:t xml:space="preserve"> lipca </w:t>
      </w:r>
      <w:r w:rsidR="007508C7" w:rsidRPr="001678BC">
        <w:rPr>
          <w:rFonts w:asciiTheme="minorHAnsi" w:hAnsiTheme="minorHAnsi" w:cstheme="minorHAnsi"/>
          <w:color w:val="002060"/>
        </w:rPr>
        <w:t>202</w:t>
      </w:r>
      <w:r w:rsidR="00300D4E" w:rsidRPr="001678BC">
        <w:rPr>
          <w:rFonts w:asciiTheme="minorHAnsi" w:hAnsiTheme="minorHAnsi" w:cstheme="minorHAnsi"/>
          <w:color w:val="002060"/>
        </w:rPr>
        <w:t>5</w:t>
      </w:r>
      <w:r w:rsidR="007508C7" w:rsidRPr="001678BC">
        <w:rPr>
          <w:rFonts w:asciiTheme="minorHAnsi" w:hAnsiTheme="minorHAnsi" w:cstheme="minorHAnsi"/>
          <w:color w:val="002060"/>
        </w:rPr>
        <w:t xml:space="preserve"> </w:t>
      </w:r>
    </w:p>
    <w:p w14:paraId="76381A10" w14:textId="50D1CE00" w:rsidR="00C312BC" w:rsidRPr="00C312BC" w:rsidRDefault="0080517C" w:rsidP="00C312BC">
      <w:pPr>
        <w:pStyle w:val="NormalnyWeb"/>
        <w:spacing w:line="276" w:lineRule="auto"/>
        <w:jc w:val="center"/>
        <w:rPr>
          <w:rFonts w:asciiTheme="minorHAnsi" w:hAnsiTheme="minorHAnsi" w:cstheme="minorHAnsi"/>
          <w:b/>
          <w:bCs/>
          <w:color w:val="002060"/>
          <w:sz w:val="28"/>
          <w:szCs w:val="28"/>
        </w:rPr>
      </w:pPr>
      <w:r>
        <w:rPr>
          <w:rStyle w:val="Pogrubienie"/>
          <w:rFonts w:asciiTheme="minorHAnsi" w:hAnsiTheme="minorHAnsi" w:cstheme="minorHAnsi"/>
          <w:color w:val="002060"/>
          <w:sz w:val="28"/>
          <w:szCs w:val="28"/>
        </w:rPr>
        <w:t>K</w:t>
      </w:r>
      <w:r w:rsidR="00973F2E">
        <w:rPr>
          <w:rStyle w:val="Pogrubienie"/>
          <w:rFonts w:asciiTheme="minorHAnsi" w:hAnsiTheme="minorHAnsi" w:cstheme="minorHAnsi"/>
          <w:color w:val="002060"/>
          <w:sz w:val="28"/>
          <w:szCs w:val="28"/>
        </w:rPr>
        <w:t>oszty pracy biją rekordy</w:t>
      </w:r>
      <w:r>
        <w:rPr>
          <w:rStyle w:val="Pogrubienie"/>
          <w:rFonts w:asciiTheme="minorHAnsi" w:hAnsiTheme="minorHAnsi" w:cstheme="minorHAnsi"/>
          <w:color w:val="002060"/>
          <w:sz w:val="28"/>
          <w:szCs w:val="28"/>
        </w:rPr>
        <w:t xml:space="preserve">. </w:t>
      </w:r>
      <w:r w:rsidR="00973F2E">
        <w:rPr>
          <w:rStyle w:val="Pogrubienie"/>
          <w:rFonts w:asciiTheme="minorHAnsi" w:hAnsiTheme="minorHAnsi" w:cstheme="minorHAnsi"/>
          <w:color w:val="002060"/>
          <w:sz w:val="28"/>
          <w:szCs w:val="28"/>
        </w:rPr>
        <w:t>Pracownicy dobrem luksusowym</w:t>
      </w:r>
    </w:p>
    <w:p w14:paraId="6BC754A6" w14:textId="1829969D" w:rsidR="00973F2E" w:rsidRPr="0080517C" w:rsidRDefault="00973F2E" w:rsidP="008557A8">
      <w:pPr>
        <w:jc w:val="both"/>
        <w:rPr>
          <w:rFonts w:asciiTheme="minorHAnsi" w:hAnsiTheme="minorHAnsi" w:cstheme="minorHAnsi"/>
          <w:b/>
          <w:bCs/>
          <w:color w:val="002060"/>
        </w:rPr>
      </w:pPr>
      <w:r w:rsidRPr="0080517C">
        <w:rPr>
          <w:rFonts w:asciiTheme="minorHAnsi" w:hAnsiTheme="minorHAnsi" w:cstheme="minorHAnsi"/>
          <w:b/>
          <w:bCs/>
          <w:color w:val="002060"/>
        </w:rPr>
        <w:t xml:space="preserve">Zatrudnienie pracownika w Polsce jeszcze nigdy nie było tak </w:t>
      </w:r>
      <w:r w:rsidRPr="0080517C">
        <w:rPr>
          <w:rFonts w:asciiTheme="minorHAnsi" w:hAnsiTheme="minorHAnsi" w:cstheme="minorHAnsi"/>
          <w:b/>
          <w:bCs/>
          <w:color w:val="002060"/>
        </w:rPr>
        <w:t>wymagające finansowo.</w:t>
      </w:r>
      <w:r w:rsidRPr="0080517C">
        <w:rPr>
          <w:rFonts w:asciiTheme="minorHAnsi" w:hAnsiTheme="minorHAnsi" w:cstheme="minorHAnsi"/>
          <w:b/>
          <w:bCs/>
          <w:color w:val="002060"/>
        </w:rPr>
        <w:t xml:space="preserve"> W 2015 r</w:t>
      </w:r>
      <w:r w:rsidR="0080517C">
        <w:rPr>
          <w:rFonts w:asciiTheme="minorHAnsi" w:hAnsiTheme="minorHAnsi" w:cstheme="minorHAnsi"/>
          <w:b/>
          <w:bCs/>
          <w:color w:val="002060"/>
        </w:rPr>
        <w:t>oku</w:t>
      </w:r>
      <w:r w:rsidRPr="0080517C">
        <w:rPr>
          <w:rFonts w:asciiTheme="minorHAnsi" w:hAnsiTheme="minorHAnsi" w:cstheme="minorHAnsi"/>
          <w:b/>
          <w:bCs/>
          <w:color w:val="002060"/>
        </w:rPr>
        <w:t xml:space="preserve"> całkowity koszt zatrudnienia jednej osoby w sektorze przedsiębiorstw wynosił przeciętnie </w:t>
      </w:r>
      <w:r w:rsidRPr="0080517C">
        <w:rPr>
          <w:rStyle w:val="Pogrubienie"/>
          <w:rFonts w:asciiTheme="minorHAnsi" w:hAnsiTheme="minorHAnsi" w:cstheme="minorHAnsi"/>
          <w:color w:val="002060"/>
        </w:rPr>
        <w:t>5 349 zł miesięcznie</w:t>
      </w:r>
      <w:r w:rsidRPr="0080517C">
        <w:rPr>
          <w:rFonts w:asciiTheme="minorHAnsi" w:hAnsiTheme="minorHAnsi" w:cstheme="minorHAnsi"/>
          <w:b/>
          <w:bCs/>
          <w:color w:val="002060"/>
        </w:rPr>
        <w:t xml:space="preserve">. Dziś, w połowie 2025 roku, ten sam wskaźnik </w:t>
      </w:r>
      <w:r w:rsidR="0080517C">
        <w:rPr>
          <w:rFonts w:asciiTheme="minorHAnsi" w:hAnsiTheme="minorHAnsi" w:cstheme="minorHAnsi"/>
          <w:b/>
          <w:bCs/>
          <w:color w:val="002060"/>
        </w:rPr>
        <w:t>przekroczył już</w:t>
      </w:r>
      <w:r w:rsidRPr="0080517C">
        <w:rPr>
          <w:rFonts w:asciiTheme="minorHAnsi" w:hAnsiTheme="minorHAnsi" w:cstheme="minorHAnsi"/>
          <w:b/>
          <w:bCs/>
          <w:color w:val="002060"/>
        </w:rPr>
        <w:t xml:space="preserve"> </w:t>
      </w:r>
      <w:r w:rsidRPr="0080517C">
        <w:rPr>
          <w:rStyle w:val="Pogrubienie"/>
          <w:rFonts w:asciiTheme="minorHAnsi" w:hAnsiTheme="minorHAnsi" w:cstheme="minorHAnsi"/>
          <w:color w:val="002060"/>
        </w:rPr>
        <w:t>10 </w:t>
      </w:r>
      <w:r w:rsidR="0080517C">
        <w:rPr>
          <w:rStyle w:val="Pogrubienie"/>
          <w:rFonts w:asciiTheme="minorHAnsi" w:hAnsiTheme="minorHAnsi" w:cstheme="minorHAnsi"/>
          <w:color w:val="002060"/>
        </w:rPr>
        <w:t>000</w:t>
      </w:r>
      <w:r w:rsidRPr="0080517C">
        <w:rPr>
          <w:rStyle w:val="Pogrubienie"/>
          <w:rFonts w:asciiTheme="minorHAnsi" w:hAnsiTheme="minorHAnsi" w:cstheme="minorHAnsi"/>
          <w:color w:val="002060"/>
        </w:rPr>
        <w:t xml:space="preserve"> zł</w:t>
      </w:r>
      <w:r w:rsidRPr="0080517C">
        <w:rPr>
          <w:rFonts w:asciiTheme="minorHAnsi" w:hAnsiTheme="minorHAnsi" w:cstheme="minorHAnsi"/>
          <w:b/>
          <w:bCs/>
          <w:color w:val="002060"/>
        </w:rPr>
        <w:t xml:space="preserve">, co oznacza wzrost o </w:t>
      </w:r>
      <w:r w:rsidRPr="0080517C">
        <w:rPr>
          <w:rStyle w:val="Pogrubienie"/>
          <w:rFonts w:asciiTheme="minorHAnsi" w:hAnsiTheme="minorHAnsi" w:cstheme="minorHAnsi"/>
          <w:color w:val="002060"/>
        </w:rPr>
        <w:t>100% w ciągu dziesięciu lat</w:t>
      </w:r>
      <w:r w:rsidR="008557A8">
        <w:rPr>
          <w:rFonts w:asciiTheme="minorHAnsi" w:hAnsiTheme="minorHAnsi" w:cstheme="minorHAnsi"/>
          <w:b/>
          <w:bCs/>
          <w:color w:val="002060"/>
        </w:rPr>
        <w:t xml:space="preserve">, wynika z danych </w:t>
      </w:r>
      <w:r w:rsidR="0080517C">
        <w:rPr>
          <w:rFonts w:asciiTheme="minorHAnsi" w:hAnsiTheme="minorHAnsi" w:cstheme="minorHAnsi"/>
          <w:b/>
          <w:bCs/>
          <w:color w:val="002060"/>
        </w:rPr>
        <w:t xml:space="preserve">GUS. </w:t>
      </w:r>
      <w:r w:rsidR="008557A8" w:rsidRPr="008557A8">
        <w:rPr>
          <w:rFonts w:asciiTheme="minorHAnsi" w:hAnsiTheme="minorHAnsi" w:cstheme="minorHAnsi"/>
          <w:b/>
          <w:bCs/>
          <w:color w:val="002060"/>
        </w:rPr>
        <w:t xml:space="preserve">Taka dynamika wzrostu sprawia, że zatrudnienie pracownika staje się coraz większym wyzwaniem dla przedsiębiorców. </w:t>
      </w:r>
      <w:r w:rsidR="008557A8">
        <w:rPr>
          <w:rFonts w:asciiTheme="minorHAnsi" w:hAnsiTheme="minorHAnsi" w:cstheme="minorHAnsi"/>
          <w:b/>
          <w:bCs/>
          <w:color w:val="002060"/>
        </w:rPr>
        <w:t>Według</w:t>
      </w:r>
      <w:r w:rsidR="008557A8" w:rsidRPr="008557A8">
        <w:rPr>
          <w:rFonts w:asciiTheme="minorHAnsi" w:hAnsiTheme="minorHAnsi" w:cstheme="minorHAnsi"/>
          <w:b/>
          <w:bCs/>
          <w:color w:val="002060"/>
        </w:rPr>
        <w:t xml:space="preserve"> badania Grupy Progres, aż 43% firm rezygnuje z zatrudnienia kandydata, jeśli jego oczekiwania finansowe są zbyt wysokie, a dla 37% pracodawców największym wyzwaniem są właśnie rosnące oczekiwania płacowe obecnych pracowników.</w:t>
      </w:r>
    </w:p>
    <w:p w14:paraId="6FD363EB" w14:textId="7FD8E8D2" w:rsidR="00BE4456" w:rsidRPr="00BE4456" w:rsidRDefault="00BE4456" w:rsidP="0080517C">
      <w:pPr>
        <w:pStyle w:val="NormalnyWeb"/>
        <w:shd w:val="clear" w:color="auto" w:fill="FFFFFF"/>
        <w:spacing w:line="276" w:lineRule="auto"/>
        <w:jc w:val="both"/>
      </w:pPr>
      <w:r w:rsidRPr="00973F2E">
        <w:rPr>
          <w:rFonts w:ascii="Calibri" w:hAnsi="Calibri" w:cs="Calibri"/>
          <w:color w:val="002060"/>
        </w:rPr>
        <w:t xml:space="preserve">Koszty zatrudnienia pracowników w Polsce osiągają coraz wyższe </w:t>
      </w:r>
      <w:r>
        <w:rPr>
          <w:rFonts w:ascii="Calibri" w:hAnsi="Calibri" w:cs="Calibri"/>
          <w:color w:val="002060"/>
        </w:rPr>
        <w:t>– dla wielu zaporowe –</w:t>
      </w:r>
      <w:r w:rsidRPr="00973F2E">
        <w:rPr>
          <w:rFonts w:ascii="Calibri" w:hAnsi="Calibri" w:cs="Calibri"/>
          <w:color w:val="002060"/>
        </w:rPr>
        <w:t>poziomy</w:t>
      </w:r>
      <w:r w:rsidRPr="00BE4456">
        <w:rPr>
          <w:rFonts w:ascii="Calibri" w:hAnsi="Calibri" w:cs="Calibri"/>
          <w:color w:val="002060"/>
        </w:rPr>
        <w:t>, co widać wyraźnie na przestrzeni ostatnich lat. W 2015 r</w:t>
      </w:r>
      <w:r>
        <w:rPr>
          <w:rFonts w:ascii="Calibri" w:hAnsi="Calibri" w:cs="Calibri"/>
          <w:color w:val="002060"/>
        </w:rPr>
        <w:t>.</w:t>
      </w:r>
      <w:r w:rsidRPr="00BE4456">
        <w:rPr>
          <w:rFonts w:ascii="Calibri" w:hAnsi="Calibri" w:cs="Calibri"/>
          <w:color w:val="002060"/>
        </w:rPr>
        <w:t xml:space="preserve"> przeciętn</w:t>
      </w:r>
      <w:r>
        <w:rPr>
          <w:rFonts w:ascii="Calibri" w:hAnsi="Calibri" w:cs="Calibri"/>
          <w:color w:val="002060"/>
        </w:rPr>
        <w:t>y</w:t>
      </w:r>
      <w:r w:rsidRPr="00BE4456">
        <w:rPr>
          <w:rFonts w:ascii="Calibri" w:hAnsi="Calibri" w:cs="Calibri"/>
          <w:color w:val="002060"/>
        </w:rPr>
        <w:t xml:space="preserve"> całkowit</w:t>
      </w:r>
      <w:r>
        <w:rPr>
          <w:rFonts w:ascii="Calibri" w:hAnsi="Calibri" w:cs="Calibri"/>
          <w:color w:val="002060"/>
        </w:rPr>
        <w:t>y</w:t>
      </w:r>
      <w:r w:rsidRPr="00BE4456">
        <w:rPr>
          <w:rFonts w:ascii="Calibri" w:hAnsi="Calibri" w:cs="Calibri"/>
          <w:color w:val="002060"/>
        </w:rPr>
        <w:t xml:space="preserve"> </w:t>
      </w:r>
      <w:r>
        <w:rPr>
          <w:rFonts w:ascii="Calibri" w:hAnsi="Calibri" w:cs="Calibri"/>
          <w:color w:val="002060"/>
        </w:rPr>
        <w:t>koszt zatrudnienia brutto</w:t>
      </w:r>
      <w:r w:rsidRPr="00BE4456">
        <w:rPr>
          <w:rFonts w:ascii="Calibri" w:hAnsi="Calibri" w:cs="Calibri"/>
          <w:color w:val="002060"/>
        </w:rPr>
        <w:t xml:space="preserve"> wynosił 5 349 zł miesięcznie, by pięć lat później</w:t>
      </w:r>
      <w:r w:rsidRPr="00BE4456">
        <w:rPr>
          <w:rFonts w:ascii="Calibri" w:hAnsi="Calibri" w:cs="Calibri"/>
          <w:color w:val="002060"/>
        </w:rPr>
        <w:t xml:space="preserve"> (</w:t>
      </w:r>
      <w:r w:rsidRPr="00BE4456">
        <w:rPr>
          <w:rFonts w:ascii="Calibri" w:hAnsi="Calibri" w:cs="Calibri"/>
          <w:color w:val="002060"/>
        </w:rPr>
        <w:t>2020 r</w:t>
      </w:r>
      <w:r w:rsidRPr="00BE4456">
        <w:rPr>
          <w:rFonts w:ascii="Calibri" w:hAnsi="Calibri" w:cs="Calibri"/>
          <w:color w:val="002060"/>
        </w:rPr>
        <w:t>.)</w:t>
      </w:r>
      <w:r w:rsidRPr="00BE4456">
        <w:rPr>
          <w:rFonts w:ascii="Calibri" w:hAnsi="Calibri" w:cs="Calibri"/>
          <w:color w:val="002060"/>
        </w:rPr>
        <w:t>, wzrosnąć do 7 042 zł. Kolejne lata przyniosły dalsze podwyżki — w 2022 r</w:t>
      </w:r>
      <w:r w:rsidRPr="00BE4456">
        <w:rPr>
          <w:rFonts w:ascii="Calibri" w:hAnsi="Calibri" w:cs="Calibri"/>
          <w:color w:val="002060"/>
        </w:rPr>
        <w:t>.</w:t>
      </w:r>
      <w:r w:rsidRPr="00BE4456">
        <w:rPr>
          <w:rFonts w:ascii="Calibri" w:hAnsi="Calibri" w:cs="Calibri"/>
          <w:color w:val="002060"/>
        </w:rPr>
        <w:t xml:space="preserve"> </w:t>
      </w:r>
      <w:r w:rsidRPr="00BE4456">
        <w:rPr>
          <w:rFonts w:ascii="Calibri" w:hAnsi="Calibri" w:cs="Calibri"/>
          <w:color w:val="002060"/>
        </w:rPr>
        <w:t xml:space="preserve">koszt zatrudnienia jednej osoby </w:t>
      </w:r>
      <w:r w:rsidRPr="00BE4456">
        <w:rPr>
          <w:rFonts w:ascii="Calibri" w:hAnsi="Calibri" w:cs="Calibri"/>
          <w:color w:val="002060"/>
        </w:rPr>
        <w:t>sięg</w:t>
      </w:r>
      <w:r w:rsidRPr="00BE4456">
        <w:rPr>
          <w:rFonts w:ascii="Calibri" w:hAnsi="Calibri" w:cs="Calibri"/>
          <w:color w:val="002060"/>
        </w:rPr>
        <w:t xml:space="preserve">ał </w:t>
      </w:r>
      <w:r w:rsidRPr="00BE4456">
        <w:rPr>
          <w:rFonts w:ascii="Calibri" w:hAnsi="Calibri" w:cs="Calibri"/>
          <w:color w:val="002060"/>
        </w:rPr>
        <w:t>już 8 641 zł, a w 2023 roku wyn</w:t>
      </w:r>
      <w:r w:rsidRPr="00BE4456">
        <w:rPr>
          <w:rFonts w:ascii="Calibri" w:hAnsi="Calibri" w:cs="Calibri"/>
          <w:color w:val="002060"/>
        </w:rPr>
        <w:t>osił</w:t>
      </w:r>
      <w:r w:rsidRPr="00BE4456">
        <w:rPr>
          <w:rFonts w:ascii="Calibri" w:hAnsi="Calibri" w:cs="Calibri"/>
          <w:color w:val="002060"/>
        </w:rPr>
        <w:t xml:space="preserve"> 9 665 zł. </w:t>
      </w:r>
      <w:r w:rsidRPr="00BE4456">
        <w:rPr>
          <w:rFonts w:ascii="Calibri" w:hAnsi="Calibri" w:cs="Calibri"/>
          <w:color w:val="002060"/>
        </w:rPr>
        <w:t xml:space="preserve"> </w:t>
      </w:r>
      <w:r w:rsidRPr="00BE4456">
        <w:rPr>
          <w:rFonts w:ascii="Calibri" w:hAnsi="Calibri" w:cs="Calibri"/>
          <w:color w:val="002060"/>
        </w:rPr>
        <w:t>Równolegle rosły również koszty jednej godziny pracy: z 38 zł w 2015 roku, przez 51 zł w 2020, aż do 61 zł w 2022 i 69 zł w 2023. W 2025 r</w:t>
      </w:r>
      <w:r w:rsidRPr="00BE4456">
        <w:rPr>
          <w:rFonts w:ascii="Calibri" w:hAnsi="Calibri" w:cs="Calibri"/>
          <w:color w:val="002060"/>
        </w:rPr>
        <w:t>.</w:t>
      </w:r>
      <w:r w:rsidRPr="00BE4456">
        <w:rPr>
          <w:rFonts w:ascii="Calibri" w:hAnsi="Calibri" w:cs="Calibri"/>
          <w:color w:val="002060"/>
        </w:rPr>
        <w:t xml:space="preserve"> przyjęcie nowego pracownika na etat staje się jeszcze większym wyzwaniem finansowym dla przedsiębiorców.</w:t>
      </w:r>
    </w:p>
    <w:p w14:paraId="50679D6E" w14:textId="1238110A" w:rsidR="0080517C" w:rsidRDefault="008557A8" w:rsidP="0080517C">
      <w:pPr>
        <w:pStyle w:val="NormalnyWeb"/>
        <w:shd w:val="clear" w:color="auto" w:fill="FFFFFF"/>
        <w:spacing w:line="276" w:lineRule="auto"/>
        <w:jc w:val="both"/>
        <w:rPr>
          <w:rFonts w:ascii="Calibri" w:hAnsi="Calibri" w:cs="Calibri"/>
          <w:color w:val="002060"/>
        </w:rPr>
      </w:pPr>
      <w:r>
        <w:rPr>
          <w:rFonts w:ascii="Calibri" w:hAnsi="Calibri" w:cs="Calibri"/>
          <w:color w:val="002060"/>
        </w:rPr>
        <w:t>T</w:t>
      </w:r>
      <w:r w:rsidR="00973F2E" w:rsidRPr="00973F2E">
        <w:rPr>
          <w:rFonts w:ascii="Calibri" w:hAnsi="Calibri" w:cs="Calibri"/>
          <w:color w:val="002060"/>
        </w:rPr>
        <w:t xml:space="preserve">ylko w czerwcu </w:t>
      </w:r>
      <w:r w:rsidR="00BE4456">
        <w:rPr>
          <w:rFonts w:ascii="Calibri" w:hAnsi="Calibri" w:cs="Calibri"/>
          <w:color w:val="002060"/>
        </w:rPr>
        <w:t>2025 r</w:t>
      </w:r>
      <w:r w:rsidR="00973F2E" w:rsidRPr="00973F2E">
        <w:rPr>
          <w:rFonts w:ascii="Calibri" w:hAnsi="Calibri" w:cs="Calibri"/>
          <w:color w:val="002060"/>
        </w:rPr>
        <w:t>. przeciętne miesięczne wynagrodzenie brutto w sektorze przedsiębiorstw wzrosło o 9% w porównaniu do analogicznego miesiąca poprzedniego roku, osiągając wartość 8 881,84 zł. Oznacza to, że całkowite koszty pracy, uwzględniające także składki społeczne, fundusze pracownicze, szkolenia, delegacje czy koszty rekrutacji, przekroczyły próg 10 000 zł miesięcznie na pracownika. Jednostkowe koszty pracy, według danych za I kwartał 2025 r., osiągnęły poziom 170,93 punktów, co potwierdza rosnącą presję kosztową, z którą muszą mierzyć się polscy pracodawcy. Od stycznia 2026 roku przewidywany jest kolejny wzrost kosztów — płaca minimalna wzrośnie do 4 806 zł brutto, a stawka godzinowa do 31,40 zł, co pociągnie za sobą wyższe składki na ZUS, Fundusz Pracy i inne obciążenia.</w:t>
      </w:r>
    </w:p>
    <w:p w14:paraId="1A572D49" w14:textId="047E29A3" w:rsidR="008557A8" w:rsidRDefault="00BE4456" w:rsidP="0080517C">
      <w:pPr>
        <w:pStyle w:val="NormalnyWeb"/>
        <w:shd w:val="clear" w:color="auto" w:fill="FFFFFF"/>
        <w:spacing w:line="276" w:lineRule="auto"/>
        <w:jc w:val="both"/>
        <w:rPr>
          <w:rFonts w:ascii="Calibri" w:hAnsi="Calibri" w:cs="Calibri"/>
          <w:b/>
          <w:bCs/>
          <w:color w:val="002060"/>
        </w:rPr>
      </w:pPr>
      <w:r>
        <w:rPr>
          <w:rFonts w:ascii="Calibri" w:hAnsi="Calibri" w:cs="Calibri"/>
          <w:i/>
          <w:iCs/>
          <w:color w:val="002060"/>
        </w:rPr>
        <w:t xml:space="preserve">– </w:t>
      </w:r>
      <w:r w:rsidR="008557A8" w:rsidRPr="00BE4456">
        <w:rPr>
          <w:rFonts w:ascii="Calibri" w:hAnsi="Calibri" w:cs="Calibri"/>
          <w:i/>
          <w:iCs/>
          <w:color w:val="002060"/>
        </w:rPr>
        <w:t>Pracownik to dziś inwestycja z wysokim progiem wejścia</w:t>
      </w:r>
      <w:r>
        <w:rPr>
          <w:rFonts w:ascii="Calibri" w:hAnsi="Calibri" w:cs="Calibri"/>
          <w:i/>
          <w:iCs/>
          <w:color w:val="002060"/>
        </w:rPr>
        <w:t xml:space="preserve"> –</w:t>
      </w:r>
      <w:r w:rsidRPr="001F4C86">
        <w:rPr>
          <w:rFonts w:ascii="Calibri" w:hAnsi="Calibri" w:cs="Calibri"/>
          <w:b/>
          <w:bCs/>
          <w:i/>
          <w:iCs/>
          <w:color w:val="002060"/>
        </w:rPr>
        <w:t xml:space="preserve"> </w:t>
      </w:r>
      <w:r w:rsidRPr="001F4C86">
        <w:rPr>
          <w:rFonts w:ascii="Calibri" w:hAnsi="Calibri" w:cs="Calibri"/>
          <w:b/>
          <w:bCs/>
          <w:color w:val="002060"/>
        </w:rPr>
        <w:t xml:space="preserve">mówi Cezary Maciołek, prezes Grupy Progres. </w:t>
      </w:r>
      <w:r>
        <w:rPr>
          <w:rFonts w:ascii="Calibri" w:hAnsi="Calibri" w:cs="Calibri"/>
          <w:color w:val="002060"/>
        </w:rPr>
        <w:t>–</w:t>
      </w:r>
      <w:r w:rsidR="001F4C86">
        <w:rPr>
          <w:rFonts w:ascii="Calibri" w:hAnsi="Calibri" w:cs="Calibri"/>
          <w:color w:val="002060"/>
        </w:rPr>
        <w:t xml:space="preserve"> </w:t>
      </w:r>
      <w:r w:rsidR="001F4C86" w:rsidRPr="001F4C86">
        <w:rPr>
          <w:rFonts w:ascii="Calibri" w:hAnsi="Calibri" w:cs="Calibri"/>
          <w:i/>
          <w:iCs/>
          <w:color w:val="002060"/>
        </w:rPr>
        <w:t>Nie każdy jest w stanie przeskoczyć ten pułap, bo</w:t>
      </w:r>
      <w:r w:rsidR="001F4C86">
        <w:rPr>
          <w:rFonts w:ascii="Calibri" w:hAnsi="Calibri" w:cs="Calibri"/>
          <w:color w:val="002060"/>
        </w:rPr>
        <w:t xml:space="preserve"> </w:t>
      </w:r>
      <w:r w:rsidR="001F4C86">
        <w:rPr>
          <w:rFonts w:ascii="Calibri" w:hAnsi="Calibri" w:cs="Calibri"/>
          <w:i/>
          <w:iCs/>
          <w:color w:val="002060"/>
        </w:rPr>
        <w:t>k</w:t>
      </w:r>
      <w:r w:rsidRPr="001F4C86">
        <w:rPr>
          <w:rFonts w:ascii="Calibri" w:hAnsi="Calibri" w:cs="Calibri"/>
          <w:i/>
          <w:iCs/>
          <w:color w:val="002060"/>
        </w:rPr>
        <w:t>oszty zatrudnienia rosną nie tylko w wyniku podwyżek płac, ale także z powodu coraz większych obciążeń związanych z podatkami, składkami i innymi kosztami dodatkowymi.</w:t>
      </w:r>
      <w:r w:rsidR="001F4C86" w:rsidRPr="001F4C86">
        <w:rPr>
          <w:rFonts w:ascii="Calibri" w:hAnsi="Calibri" w:cs="Calibri"/>
          <w:i/>
          <w:iCs/>
          <w:color w:val="002060"/>
        </w:rPr>
        <w:t xml:space="preserve"> </w:t>
      </w:r>
      <w:r w:rsidR="001F4C86" w:rsidRPr="001F4C86">
        <w:rPr>
          <w:rFonts w:ascii="Calibri" w:hAnsi="Calibri" w:cs="Calibri"/>
          <w:i/>
          <w:iCs/>
          <w:color w:val="002060"/>
        </w:rPr>
        <w:t xml:space="preserve">To zróżnicowanie wymusza na firmach bardziej strategiczne i zindywidualizowane podejście do planowania zatrudnienia oraz zarządzania </w:t>
      </w:r>
      <w:r w:rsidR="001F4C86" w:rsidRPr="001F4C86">
        <w:rPr>
          <w:rFonts w:ascii="Calibri" w:hAnsi="Calibri" w:cs="Calibri"/>
          <w:i/>
          <w:iCs/>
          <w:color w:val="002060"/>
        </w:rPr>
        <w:t>budżetem przeznaczonym na wynagrodzenia. Szczególnie, że pod tym względem pracownicy i kandydaci mają coraz wyższe oczekiwania,</w:t>
      </w:r>
      <w:r w:rsidR="001F4C86" w:rsidRPr="001F4C86">
        <w:rPr>
          <w:rFonts w:ascii="Calibri" w:hAnsi="Calibri" w:cs="Calibri"/>
          <w:i/>
          <w:iCs/>
          <w:color w:val="002060"/>
        </w:rPr>
        <w:t xml:space="preserve"> często są </w:t>
      </w:r>
      <w:r w:rsidR="001F4C86" w:rsidRPr="001F4C86">
        <w:rPr>
          <w:rFonts w:ascii="Calibri" w:hAnsi="Calibri" w:cs="Calibri"/>
          <w:i/>
          <w:iCs/>
          <w:color w:val="002060"/>
        </w:rPr>
        <w:t xml:space="preserve">one </w:t>
      </w:r>
      <w:r w:rsidR="001F4C86" w:rsidRPr="001F4C86">
        <w:rPr>
          <w:rFonts w:ascii="Calibri" w:hAnsi="Calibri" w:cs="Calibri"/>
          <w:i/>
          <w:iCs/>
          <w:color w:val="002060"/>
        </w:rPr>
        <w:t>uzasadnione, jednak nie każda firma jest w stanie im sprostać</w:t>
      </w:r>
      <w:r w:rsidR="001F4C86" w:rsidRPr="001F4C86">
        <w:rPr>
          <w:rFonts w:ascii="Calibri" w:hAnsi="Calibri" w:cs="Calibri"/>
          <w:i/>
          <w:iCs/>
          <w:color w:val="002060"/>
        </w:rPr>
        <w:t xml:space="preserve"> – </w:t>
      </w:r>
      <w:r w:rsidR="001F4C86" w:rsidRPr="001F4C86">
        <w:rPr>
          <w:rFonts w:ascii="Calibri" w:hAnsi="Calibri" w:cs="Calibri"/>
          <w:b/>
          <w:bCs/>
          <w:color w:val="002060"/>
        </w:rPr>
        <w:t>dodaje Cezary Maciołek.</w:t>
      </w:r>
    </w:p>
    <w:p w14:paraId="576561F1" w14:textId="58182F56" w:rsidR="00F52AC0" w:rsidRPr="00F52AC0" w:rsidRDefault="00F52AC0" w:rsidP="0080517C">
      <w:pPr>
        <w:pStyle w:val="NormalnyWeb"/>
        <w:shd w:val="clear" w:color="auto" w:fill="FFFFFF"/>
        <w:spacing w:line="276" w:lineRule="auto"/>
        <w:jc w:val="both"/>
        <w:rPr>
          <w:rFonts w:ascii="Calibri" w:hAnsi="Calibri" w:cs="Calibri"/>
          <w:color w:val="002060"/>
        </w:rPr>
      </w:pPr>
      <w:r w:rsidRPr="00F52AC0">
        <w:rPr>
          <w:rFonts w:ascii="Calibri" w:hAnsi="Calibri" w:cs="Calibri"/>
          <w:color w:val="002060"/>
        </w:rPr>
        <w:lastRenderedPageBreak/>
        <w:t>W praktyce oznacza to, że wielu pracodawców musi podejmować trudne decyzje dotyczące procesu rekrutacji i polityki płacowej, co potwierdzają wyniki najnowszego badania Grupy Progres.</w:t>
      </w:r>
      <w:r>
        <w:rPr>
          <w:rFonts w:ascii="Calibri" w:hAnsi="Calibri" w:cs="Calibri"/>
          <w:color w:val="002060"/>
        </w:rPr>
        <w:t xml:space="preserve"> A</w:t>
      </w:r>
      <w:r w:rsidRPr="00F52AC0">
        <w:rPr>
          <w:rFonts w:ascii="Calibri" w:hAnsi="Calibri" w:cs="Calibri"/>
          <w:color w:val="002060"/>
        </w:rPr>
        <w:t>ż 43% firm rezygnuje z zatrudnienia kandydata, jeśli jego oczekiwania finansowe przekraczają możliwości przedsiębiorstwa. Dla 37% pracodawców</w:t>
      </w:r>
      <w:r>
        <w:rPr>
          <w:rFonts w:ascii="Calibri" w:hAnsi="Calibri" w:cs="Calibri"/>
          <w:color w:val="002060"/>
        </w:rPr>
        <w:t xml:space="preserve"> obecnie</w:t>
      </w:r>
      <w:r w:rsidRPr="00F52AC0">
        <w:rPr>
          <w:rFonts w:ascii="Calibri" w:hAnsi="Calibri" w:cs="Calibri"/>
          <w:color w:val="002060"/>
        </w:rPr>
        <w:t xml:space="preserve"> największym wyzwaniem są rosnące wymagania płacowe obecnych pracowników, które znacząco wpływają na budżet firmy. Ponadto, 24% firm wskazuje na wysokie wydatki związane ze szkoleniami i benefitami jako istotny czynnik zwiększający koszty zatrudnienia. Taką samą wartość odsetka firm stanowią tych, które postrzegają zwolnienia pracowników jako kosztowne i problematyczne, co dodatkowo komplikuje zarządzanie zasobami ludzkimi.</w:t>
      </w:r>
    </w:p>
    <w:p w14:paraId="60594222" w14:textId="49A75274" w:rsidR="00973F2E" w:rsidRPr="001F4C86" w:rsidRDefault="001F4C86" w:rsidP="0080517C">
      <w:pPr>
        <w:pStyle w:val="NormalnyWeb"/>
        <w:shd w:val="clear" w:color="auto" w:fill="FFFFFF"/>
        <w:spacing w:line="276" w:lineRule="auto"/>
        <w:jc w:val="both"/>
        <w:rPr>
          <w:rFonts w:ascii="Calibri" w:hAnsi="Calibri" w:cs="Calibri"/>
          <w:color w:val="002060"/>
        </w:rPr>
      </w:pPr>
      <w:r w:rsidRPr="001F4C86">
        <w:rPr>
          <w:rStyle w:val="Pogrubienie"/>
          <w:rFonts w:asciiTheme="minorHAnsi" w:hAnsiTheme="minorHAnsi" w:cstheme="minorHAnsi"/>
          <w:color w:val="002060"/>
        </w:rPr>
        <w:t>Branżowe różnice w wydatkach</w:t>
      </w:r>
    </w:p>
    <w:p w14:paraId="4A2A627F" w14:textId="23082F7D" w:rsidR="00826879" w:rsidRPr="00826879" w:rsidRDefault="00826879" w:rsidP="00826879">
      <w:pPr>
        <w:pStyle w:val="NormalnyWeb"/>
        <w:shd w:val="clear" w:color="auto" w:fill="FFFFFF"/>
        <w:spacing w:line="276" w:lineRule="auto"/>
        <w:jc w:val="both"/>
        <w:rPr>
          <w:rFonts w:ascii="Calibri" w:hAnsi="Calibri" w:cs="Calibri"/>
          <w:color w:val="002060"/>
        </w:rPr>
      </w:pPr>
      <w:r>
        <w:rPr>
          <w:rFonts w:ascii="Calibri" w:hAnsi="Calibri" w:cs="Calibri"/>
          <w:color w:val="002060"/>
        </w:rPr>
        <w:t>J</w:t>
      </w:r>
      <w:r w:rsidRPr="00826879">
        <w:rPr>
          <w:rFonts w:ascii="Calibri" w:hAnsi="Calibri" w:cs="Calibri"/>
          <w:color w:val="002060"/>
        </w:rPr>
        <w:t xml:space="preserve">ak wynika z danych GUS (Mały rocznik statystyczny Polski), w 2023 r. w branży informacji i komunikacji zatrudnienie jednego pracownika sięgało aż 17 101 zł </w:t>
      </w:r>
      <w:r>
        <w:rPr>
          <w:rFonts w:ascii="Calibri" w:hAnsi="Calibri" w:cs="Calibri"/>
          <w:color w:val="002060"/>
        </w:rPr>
        <w:t xml:space="preserve">brutto </w:t>
      </w:r>
      <w:r w:rsidRPr="00826879">
        <w:rPr>
          <w:rFonts w:ascii="Calibri" w:hAnsi="Calibri" w:cs="Calibri"/>
          <w:color w:val="002060"/>
        </w:rPr>
        <w:t>miesięcznie, co przekłada się na stawkę godzinową wynoszącą 117 zł. Podo</w:t>
      </w:r>
      <w:r>
        <w:rPr>
          <w:rFonts w:ascii="Calibri" w:hAnsi="Calibri" w:cs="Calibri"/>
          <w:color w:val="002060"/>
        </w:rPr>
        <w:t xml:space="preserve">bną sytuację zaobserwowano </w:t>
      </w:r>
      <w:r w:rsidRPr="00826879">
        <w:rPr>
          <w:rFonts w:ascii="Calibri" w:hAnsi="Calibri" w:cs="Calibri"/>
          <w:color w:val="002060"/>
        </w:rPr>
        <w:t xml:space="preserve">w górnictwie i wydobywaniu — tam miesięczne obciążenie </w:t>
      </w:r>
      <w:r>
        <w:rPr>
          <w:rFonts w:ascii="Calibri" w:hAnsi="Calibri" w:cs="Calibri"/>
          <w:color w:val="002060"/>
        </w:rPr>
        <w:t xml:space="preserve">wyniosło </w:t>
      </w:r>
      <w:r w:rsidRPr="00826879">
        <w:rPr>
          <w:rFonts w:ascii="Calibri" w:hAnsi="Calibri" w:cs="Calibri"/>
          <w:color w:val="002060"/>
        </w:rPr>
        <w:t>17 114 zł, a godzin</w:t>
      </w:r>
      <w:r>
        <w:rPr>
          <w:rFonts w:ascii="Calibri" w:hAnsi="Calibri" w:cs="Calibri"/>
          <w:color w:val="002060"/>
        </w:rPr>
        <w:t>ę</w:t>
      </w:r>
      <w:r w:rsidRPr="00826879">
        <w:rPr>
          <w:rFonts w:ascii="Calibri" w:hAnsi="Calibri" w:cs="Calibri"/>
          <w:color w:val="002060"/>
        </w:rPr>
        <w:t xml:space="preserve"> pracy wyceni</w:t>
      </w:r>
      <w:r>
        <w:rPr>
          <w:rFonts w:ascii="Calibri" w:hAnsi="Calibri" w:cs="Calibri"/>
          <w:color w:val="002060"/>
        </w:rPr>
        <w:t>ono</w:t>
      </w:r>
      <w:r w:rsidRPr="00826879">
        <w:rPr>
          <w:rFonts w:ascii="Calibri" w:hAnsi="Calibri" w:cs="Calibri"/>
          <w:color w:val="002060"/>
        </w:rPr>
        <w:t xml:space="preserve"> na 119 zł. Sektor finansowy i ubezpieczeniowy gene</w:t>
      </w:r>
      <w:r>
        <w:rPr>
          <w:rFonts w:ascii="Calibri" w:hAnsi="Calibri" w:cs="Calibri"/>
          <w:color w:val="002060"/>
        </w:rPr>
        <w:t>rował</w:t>
      </w:r>
      <w:r w:rsidRPr="00826879">
        <w:rPr>
          <w:rFonts w:ascii="Calibri" w:hAnsi="Calibri" w:cs="Calibri"/>
          <w:color w:val="002060"/>
        </w:rPr>
        <w:t xml:space="preserve"> wydatki rzędu 14 868 zł, czyli 103 zł za godzinę pracy. Energetyka i gazownictwo, ze względu na wysokie wymagania techniczne i regulacyjne, </w:t>
      </w:r>
      <w:r>
        <w:rPr>
          <w:rFonts w:ascii="Calibri" w:hAnsi="Calibri" w:cs="Calibri"/>
          <w:color w:val="002060"/>
        </w:rPr>
        <w:t>musiały przeznaczyć na zatrudnienie jednej osoby</w:t>
      </w:r>
      <w:r w:rsidRPr="00826879">
        <w:rPr>
          <w:rFonts w:ascii="Calibri" w:hAnsi="Calibri" w:cs="Calibri"/>
          <w:color w:val="002060"/>
        </w:rPr>
        <w:t xml:space="preserve"> 14 555 zł </w:t>
      </w:r>
      <w:r>
        <w:rPr>
          <w:rFonts w:ascii="Calibri" w:hAnsi="Calibri" w:cs="Calibri"/>
          <w:color w:val="002060"/>
        </w:rPr>
        <w:t xml:space="preserve">– </w:t>
      </w:r>
      <w:r w:rsidRPr="00826879">
        <w:rPr>
          <w:rFonts w:ascii="Calibri" w:hAnsi="Calibri" w:cs="Calibri"/>
          <w:color w:val="002060"/>
        </w:rPr>
        <w:t>103 zł za godzinę.</w:t>
      </w:r>
    </w:p>
    <w:p w14:paraId="55A2ADEC" w14:textId="5B788DDD" w:rsidR="00826879" w:rsidRPr="00826879" w:rsidRDefault="00826879" w:rsidP="00826879">
      <w:pPr>
        <w:pStyle w:val="NormalnyWeb"/>
        <w:shd w:val="clear" w:color="auto" w:fill="FFFFFF"/>
        <w:spacing w:line="276" w:lineRule="auto"/>
        <w:jc w:val="both"/>
        <w:rPr>
          <w:rFonts w:ascii="Calibri" w:hAnsi="Calibri" w:cs="Calibri"/>
          <w:color w:val="002060"/>
        </w:rPr>
      </w:pPr>
      <w:r w:rsidRPr="00826879">
        <w:rPr>
          <w:rFonts w:ascii="Calibri" w:hAnsi="Calibri" w:cs="Calibri"/>
          <w:color w:val="002060"/>
        </w:rPr>
        <w:t>Branża profesjonalna, naukowa i techniczna, choć nieco mniej wymagająca pod względem nakładów, nadal wymag</w:t>
      </w:r>
      <w:r>
        <w:rPr>
          <w:rFonts w:ascii="Calibri" w:hAnsi="Calibri" w:cs="Calibri"/>
          <w:color w:val="002060"/>
        </w:rPr>
        <w:t>ała</w:t>
      </w:r>
      <w:r w:rsidRPr="00826879">
        <w:rPr>
          <w:rFonts w:ascii="Calibri" w:hAnsi="Calibri" w:cs="Calibri"/>
          <w:color w:val="002060"/>
        </w:rPr>
        <w:t xml:space="preserve"> wydatków rzędu 13 108 zł miesięcznie i 90 zł za godzinę. Administracja publiczna oraz obrona narodowa ge</w:t>
      </w:r>
      <w:r>
        <w:rPr>
          <w:rFonts w:ascii="Calibri" w:hAnsi="Calibri" w:cs="Calibri"/>
          <w:color w:val="002060"/>
        </w:rPr>
        <w:t xml:space="preserve">nerowały </w:t>
      </w:r>
      <w:r w:rsidRPr="00826879">
        <w:rPr>
          <w:rFonts w:ascii="Calibri" w:hAnsi="Calibri" w:cs="Calibri"/>
          <w:color w:val="002060"/>
        </w:rPr>
        <w:t>wydatki na poziomie 10 731 zł na pracownika</w:t>
      </w:r>
      <w:r>
        <w:rPr>
          <w:rFonts w:ascii="Calibri" w:hAnsi="Calibri" w:cs="Calibri"/>
          <w:color w:val="002060"/>
        </w:rPr>
        <w:t xml:space="preserve"> i </w:t>
      </w:r>
      <w:r w:rsidRPr="00826879">
        <w:rPr>
          <w:rFonts w:ascii="Calibri" w:hAnsi="Calibri" w:cs="Calibri"/>
          <w:color w:val="002060"/>
        </w:rPr>
        <w:t>76 zł</w:t>
      </w:r>
      <w:r>
        <w:rPr>
          <w:rFonts w:ascii="Calibri" w:hAnsi="Calibri" w:cs="Calibri"/>
          <w:color w:val="002060"/>
        </w:rPr>
        <w:t xml:space="preserve"> za 1 przepracowaną godzinę</w:t>
      </w:r>
      <w:r w:rsidRPr="00826879">
        <w:rPr>
          <w:rFonts w:ascii="Calibri" w:hAnsi="Calibri" w:cs="Calibri"/>
          <w:color w:val="002060"/>
        </w:rPr>
        <w:t>. Opieka zdrowotna i pomoc społeczna</w:t>
      </w:r>
      <w:r>
        <w:rPr>
          <w:rFonts w:ascii="Calibri" w:hAnsi="Calibri" w:cs="Calibri"/>
          <w:color w:val="002060"/>
        </w:rPr>
        <w:t xml:space="preserve"> </w:t>
      </w:r>
      <w:r w:rsidRPr="00826879">
        <w:rPr>
          <w:rFonts w:ascii="Calibri" w:hAnsi="Calibri" w:cs="Calibri"/>
          <w:color w:val="002060"/>
        </w:rPr>
        <w:t>pla</w:t>
      </w:r>
      <w:r>
        <w:rPr>
          <w:rFonts w:ascii="Calibri" w:hAnsi="Calibri" w:cs="Calibri"/>
          <w:color w:val="002060"/>
        </w:rPr>
        <w:t>sowały</w:t>
      </w:r>
      <w:r w:rsidRPr="00826879">
        <w:rPr>
          <w:rFonts w:ascii="Calibri" w:hAnsi="Calibri" w:cs="Calibri"/>
          <w:color w:val="002060"/>
        </w:rPr>
        <w:t xml:space="preserve"> się na poziomie 9 979 zł </w:t>
      </w:r>
      <w:r w:rsidR="00F52AC0">
        <w:rPr>
          <w:rFonts w:ascii="Calibri" w:hAnsi="Calibri" w:cs="Calibri"/>
          <w:color w:val="002060"/>
        </w:rPr>
        <w:t>(</w:t>
      </w:r>
      <w:r w:rsidRPr="00826879">
        <w:rPr>
          <w:rFonts w:ascii="Calibri" w:hAnsi="Calibri" w:cs="Calibri"/>
          <w:color w:val="002060"/>
        </w:rPr>
        <w:t xml:space="preserve">71 zł za </w:t>
      </w:r>
      <w:r w:rsidR="00F52AC0">
        <w:rPr>
          <w:rFonts w:ascii="Calibri" w:hAnsi="Calibri" w:cs="Calibri"/>
          <w:color w:val="002060"/>
        </w:rPr>
        <w:t>1 h)</w:t>
      </w:r>
      <w:r w:rsidRPr="00826879">
        <w:rPr>
          <w:rFonts w:ascii="Calibri" w:hAnsi="Calibri" w:cs="Calibri"/>
          <w:color w:val="002060"/>
        </w:rPr>
        <w:t>. Transport i magazynowanie wią</w:t>
      </w:r>
      <w:r>
        <w:rPr>
          <w:rFonts w:ascii="Calibri" w:hAnsi="Calibri" w:cs="Calibri"/>
          <w:color w:val="002060"/>
        </w:rPr>
        <w:t>zały</w:t>
      </w:r>
      <w:r w:rsidRPr="00826879">
        <w:rPr>
          <w:rFonts w:ascii="Calibri" w:hAnsi="Calibri" w:cs="Calibri"/>
          <w:color w:val="002060"/>
        </w:rPr>
        <w:t xml:space="preserve"> się z obciążeniem rzędu 9 626 zł miesięcznie oraz 65 zł za godzinę.</w:t>
      </w:r>
    </w:p>
    <w:p w14:paraId="6F469C48" w14:textId="4BCCF371" w:rsidR="00973F2E" w:rsidRPr="00973F2E" w:rsidRDefault="00826879" w:rsidP="00973F2E">
      <w:pPr>
        <w:pStyle w:val="NormalnyWeb"/>
        <w:shd w:val="clear" w:color="auto" w:fill="FFFFFF"/>
        <w:spacing w:line="276" w:lineRule="auto"/>
        <w:jc w:val="both"/>
        <w:rPr>
          <w:rFonts w:ascii="Calibri" w:hAnsi="Calibri" w:cs="Calibri"/>
          <w:color w:val="002060"/>
        </w:rPr>
      </w:pPr>
      <w:r w:rsidRPr="00826879">
        <w:rPr>
          <w:rFonts w:ascii="Calibri" w:hAnsi="Calibri" w:cs="Calibri"/>
          <w:color w:val="002060"/>
        </w:rPr>
        <w:t>W sektorze handlu i napraw pojazdów zatrudnienie pracownika oznacza</w:t>
      </w:r>
      <w:r>
        <w:rPr>
          <w:rFonts w:ascii="Calibri" w:hAnsi="Calibri" w:cs="Calibri"/>
          <w:color w:val="002060"/>
        </w:rPr>
        <w:t>ło</w:t>
      </w:r>
      <w:r w:rsidRPr="00826879">
        <w:rPr>
          <w:rFonts w:ascii="Calibri" w:hAnsi="Calibri" w:cs="Calibri"/>
          <w:color w:val="002060"/>
        </w:rPr>
        <w:t xml:space="preserve"> wydatki na poziomie 8 439 zł miesięcznie</w:t>
      </w:r>
      <w:r>
        <w:rPr>
          <w:rFonts w:ascii="Calibri" w:hAnsi="Calibri" w:cs="Calibri"/>
          <w:color w:val="002060"/>
        </w:rPr>
        <w:t xml:space="preserve"> i </w:t>
      </w:r>
      <w:r w:rsidRPr="00826879">
        <w:rPr>
          <w:rFonts w:ascii="Calibri" w:hAnsi="Calibri" w:cs="Calibri"/>
          <w:color w:val="002060"/>
        </w:rPr>
        <w:t>58 zł za godzinę pracy. Najniższe obciążenia notuje się w branży zakwaterowania i gastronomii — tam miesięczny wydatek na zatrudnienie wynosi</w:t>
      </w:r>
      <w:r>
        <w:rPr>
          <w:rFonts w:ascii="Calibri" w:hAnsi="Calibri" w:cs="Calibri"/>
          <w:color w:val="002060"/>
        </w:rPr>
        <w:t>ł</w:t>
      </w:r>
      <w:r w:rsidRPr="00826879">
        <w:rPr>
          <w:rFonts w:ascii="Calibri" w:hAnsi="Calibri" w:cs="Calibri"/>
          <w:color w:val="002060"/>
        </w:rPr>
        <w:t xml:space="preserve"> 6 510 zł, a godzina pracy koszt</w:t>
      </w:r>
      <w:r>
        <w:rPr>
          <w:rFonts w:ascii="Calibri" w:hAnsi="Calibri" w:cs="Calibri"/>
          <w:color w:val="002060"/>
        </w:rPr>
        <w:t>owała</w:t>
      </w:r>
      <w:r w:rsidRPr="00826879">
        <w:rPr>
          <w:rFonts w:ascii="Calibri" w:hAnsi="Calibri" w:cs="Calibri"/>
          <w:color w:val="002060"/>
        </w:rPr>
        <w:t xml:space="preserve"> przeciętnie 44 zł.</w:t>
      </w:r>
    </w:p>
    <w:p w14:paraId="70DB7644" w14:textId="0F00B3FE" w:rsidR="00973F2E" w:rsidRDefault="00973F2E" w:rsidP="00973F2E">
      <w:pPr>
        <w:pStyle w:val="NormalnyWeb"/>
        <w:shd w:val="clear" w:color="auto" w:fill="FFFFFF"/>
        <w:spacing w:after="0" w:afterAutospacing="0" w:line="276" w:lineRule="auto"/>
        <w:jc w:val="both"/>
        <w:rPr>
          <w:rFonts w:ascii="Calibri" w:hAnsi="Calibri" w:cs="Calibri"/>
          <w:color w:val="002060"/>
        </w:rPr>
      </w:pPr>
      <w:r w:rsidRPr="00973F2E">
        <w:rPr>
          <w:rFonts w:ascii="Calibri" w:hAnsi="Calibri" w:cs="Calibri"/>
          <w:color w:val="002060"/>
        </w:rPr>
        <w:t xml:space="preserve">Mimo rosnącego znaczenia kosztów pracy dla gospodarki, świadomość Polaków na temat rzeczywistej struktury kosztów zatrudnienia wciąż pozostaje ograniczona. Większość pracowników utożsamia koszt pracy jedynie z pensją netto, nie uwzględniając szeregu dodatkowych obciążeń ponoszonych przez pracodawcę, takich jak składki ZUS, fundusze świadczeń, koszty rekrutacji, szkoleń czy bezpieczeństwa pracy. Brak pełnej wiedzy o kosztach zatrudnienia utrudnia podejmowanie świadomych decyzji zarówno po stronie pracowników, jak i właścicieli firm, szczególnie w obliczu dynamicznie zmieniających się przepisów i rosnących obciążeń fiskalnych. </w:t>
      </w:r>
    </w:p>
    <w:p w14:paraId="19137962" w14:textId="06A6932A" w:rsidR="00F52AC0" w:rsidRPr="00F52AC0" w:rsidRDefault="00F52AC0" w:rsidP="00973F2E">
      <w:pPr>
        <w:pStyle w:val="NormalnyWeb"/>
        <w:shd w:val="clear" w:color="auto" w:fill="FFFFFF"/>
        <w:spacing w:after="0" w:afterAutospacing="0" w:line="276" w:lineRule="auto"/>
        <w:jc w:val="both"/>
        <w:rPr>
          <w:rFonts w:ascii="Calibri" w:hAnsi="Calibri" w:cs="Calibri"/>
          <w:i/>
          <w:iCs/>
          <w:color w:val="002060"/>
        </w:rPr>
      </w:pPr>
      <w:r>
        <w:rPr>
          <w:rFonts w:ascii="Calibri" w:hAnsi="Calibri" w:cs="Calibri"/>
          <w:i/>
          <w:iCs/>
          <w:color w:val="002060"/>
        </w:rPr>
        <w:lastRenderedPageBreak/>
        <w:t xml:space="preserve">– </w:t>
      </w:r>
      <w:r w:rsidRPr="00F52AC0">
        <w:rPr>
          <w:rFonts w:ascii="Calibri" w:hAnsi="Calibri" w:cs="Calibri"/>
          <w:i/>
          <w:iCs/>
          <w:color w:val="002060"/>
        </w:rPr>
        <w:t>Narastające braki kadrowe i rosnące wydatki związane z zatrudnieniem mogą stać się mieszanką o bardzo poważnych konsekwencjach dla rynku pracy i kondycji firm. Niewiedza na temat rzeczywistych kosztów i wyzwań związanych z zatrudnieniem dodatkowo utrudnia podejmowanie skutecznych decyzji. W tej sytuacji konieczne jest poszukiwanie nowych, innowacyjnych rozwiązań, które pozwolą lepiej zarządzać zasobami ludzkimi, optymalizować wydatki i jednocześnie odpowiadać na zmieniające się potrzeby rynku oraz pracowników. Niestety, na znaczące obniżki czy spadek kosztów zatrudniania nie ma co liczyć, dlatego wdrażanie efektywnych strategii jest dziś nie tylko wskazane, ale wręcz niezbędne</w:t>
      </w:r>
      <w:r>
        <w:rPr>
          <w:rFonts w:ascii="Calibri" w:hAnsi="Calibri" w:cs="Calibri"/>
          <w:i/>
          <w:iCs/>
          <w:color w:val="002060"/>
        </w:rPr>
        <w:t xml:space="preserve"> </w:t>
      </w:r>
      <w:r w:rsidRPr="00F52AC0">
        <w:rPr>
          <w:rFonts w:ascii="Calibri" w:hAnsi="Calibri" w:cs="Calibri"/>
          <w:i/>
          <w:iCs/>
          <w:color w:val="002060"/>
        </w:rPr>
        <w:t xml:space="preserve">– </w:t>
      </w:r>
      <w:r w:rsidRPr="00F52AC0">
        <w:rPr>
          <w:rFonts w:ascii="Calibri" w:hAnsi="Calibri" w:cs="Calibri"/>
          <w:b/>
          <w:bCs/>
          <w:color w:val="002060"/>
        </w:rPr>
        <w:t>podsumowuje Cezary Maciołek, prezes Grupy Progre</w:t>
      </w:r>
      <w:r>
        <w:rPr>
          <w:rFonts w:ascii="Calibri" w:hAnsi="Calibri" w:cs="Calibri"/>
          <w:b/>
          <w:bCs/>
          <w:color w:val="002060"/>
        </w:rPr>
        <w:t>s.</w:t>
      </w:r>
    </w:p>
    <w:p w14:paraId="43F8C2C9" w14:textId="4F80BE5B" w:rsidR="003E1F86" w:rsidRPr="002830F7" w:rsidRDefault="003E1F86" w:rsidP="00973F2E">
      <w:pPr>
        <w:pStyle w:val="NormalnyWeb"/>
        <w:shd w:val="clear" w:color="auto" w:fill="FFFFFF"/>
        <w:spacing w:after="0" w:afterAutospacing="0" w:line="276" w:lineRule="auto"/>
        <w:jc w:val="both"/>
        <w:rPr>
          <w:rFonts w:asciiTheme="minorHAnsi" w:hAnsiTheme="minorHAnsi" w:cstheme="minorHAnsi"/>
          <w:color w:val="002060"/>
          <w:sz w:val="18"/>
          <w:szCs w:val="18"/>
        </w:rPr>
      </w:pPr>
      <w:r w:rsidRPr="002830F7">
        <w:rPr>
          <w:rFonts w:asciiTheme="minorHAnsi" w:hAnsiTheme="minorHAnsi" w:cstheme="minorHAnsi"/>
          <w:color w:val="002060"/>
          <w:sz w:val="18"/>
          <w:szCs w:val="18"/>
        </w:rPr>
        <w:t>***</w:t>
      </w:r>
    </w:p>
    <w:p w14:paraId="3B1AE146" w14:textId="63E416EF" w:rsidR="009F1EDC" w:rsidRPr="002830F7"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2830F7">
        <w:rPr>
          <w:rFonts w:asciiTheme="minorHAnsi" w:hAnsiTheme="minorHAnsi" w:cstheme="minorHAnsi"/>
          <w:b/>
          <w:bCs/>
          <w:color w:val="002060"/>
          <w:sz w:val="18"/>
          <w:szCs w:val="18"/>
          <w:shd w:val="clear" w:color="auto" w:fill="FFFFFF"/>
        </w:rPr>
        <w:t xml:space="preserve">Holding Grupy Progres </w:t>
      </w:r>
      <w:r w:rsidRPr="002830F7">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830F7">
        <w:rPr>
          <w:rFonts w:asciiTheme="minorHAnsi" w:hAnsiTheme="minorHAnsi" w:cstheme="minorHAnsi"/>
          <w:color w:val="002060"/>
          <w:sz w:val="18"/>
          <w:szCs w:val="18"/>
          <w:shd w:val="clear" w:color="auto" w:fill="FFFFFF"/>
        </w:rPr>
        <w:t xml:space="preserve"> </w:t>
      </w:r>
      <w:r w:rsidRPr="002830F7">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2830F7">
        <w:rPr>
          <w:rFonts w:asciiTheme="minorHAnsi" w:hAnsiTheme="minorHAnsi" w:cstheme="minorHAnsi"/>
          <w:color w:val="002060"/>
          <w:sz w:val="18"/>
          <w:szCs w:val="18"/>
          <w:shd w:val="clear" w:color="auto" w:fill="FFFFFF"/>
        </w:rPr>
        <w:t>,</w:t>
      </w:r>
      <w:r w:rsidRPr="002830F7">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Default="003E1F86" w:rsidP="00B87DA2">
      <w:pPr>
        <w:pStyle w:val="NormalnyWeb"/>
        <w:shd w:val="clear" w:color="auto" w:fill="FFFFFF"/>
        <w:spacing w:line="276" w:lineRule="auto"/>
        <w:jc w:val="both"/>
        <w:rPr>
          <w:rFonts w:ascii="Calibri" w:hAnsi="Calibri" w:cs="Calibri"/>
          <w:b/>
          <w:color w:val="002060"/>
        </w:rPr>
      </w:pPr>
      <w:r w:rsidRPr="00360B3F">
        <w:rPr>
          <w:rFonts w:ascii="Calibri" w:hAnsi="Calibri" w:cs="Calibri"/>
          <w:b/>
          <w:color w:val="002060"/>
        </w:rPr>
        <w:t>***</w:t>
      </w:r>
    </w:p>
    <w:p w14:paraId="2567F060" w14:textId="77777777" w:rsidR="00C32699"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360B3F">
        <w:rPr>
          <w:rFonts w:ascii="Calibri" w:hAnsi="Calibri" w:cs="Calibri"/>
          <w:b/>
          <w:color w:val="002060"/>
        </w:rPr>
        <w:t xml:space="preserve">Biuro prasowe Grupy Progres: </w:t>
      </w:r>
    </w:p>
    <w:p w14:paraId="2514AFF4" w14:textId="25AEF10B" w:rsidR="00C32699"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360B3F">
        <w:rPr>
          <w:rFonts w:ascii="Calibri" w:hAnsi="Calibri" w:cs="Calibri"/>
          <w:color w:val="002060"/>
        </w:rPr>
        <w:t>Kamila Tyniec</w:t>
      </w:r>
      <w:r w:rsidR="009F1EDC">
        <w:rPr>
          <w:rFonts w:ascii="Calibri" w:hAnsi="Calibri" w:cs="Calibri"/>
          <w:color w:val="002060"/>
        </w:rPr>
        <w:t xml:space="preserve"> </w:t>
      </w:r>
    </w:p>
    <w:p w14:paraId="089A0EF4" w14:textId="0362B354" w:rsidR="00DF5583" w:rsidRPr="001C2858"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1C2858">
        <w:rPr>
          <w:rFonts w:ascii="Calibri" w:hAnsi="Calibri" w:cs="Calibri"/>
          <w:color w:val="002060"/>
        </w:rPr>
        <w:t xml:space="preserve">e-mail: </w:t>
      </w:r>
      <w:hyperlink r:id="rId8" w:history="1">
        <w:r w:rsidRPr="001C2858">
          <w:rPr>
            <w:rStyle w:val="Hipercze"/>
            <w:rFonts w:ascii="Calibri" w:hAnsi="Calibri" w:cs="Calibri"/>
          </w:rPr>
          <w:t>k.tyniec@bepr.pl</w:t>
        </w:r>
      </w:hyperlink>
      <w:r w:rsidR="006D016D" w:rsidRPr="001C2858">
        <w:rPr>
          <w:rFonts w:ascii="Calibri" w:hAnsi="Calibri" w:cs="Calibri"/>
          <w:color w:val="002060"/>
        </w:rPr>
        <w:t xml:space="preserve"> </w:t>
      </w:r>
      <w:r w:rsidR="001C2858" w:rsidRPr="001C2858">
        <w:rPr>
          <w:rFonts w:ascii="Calibri" w:hAnsi="Calibri" w:cs="Calibri"/>
          <w:color w:val="002060"/>
        </w:rPr>
        <w:t xml:space="preserve">lub </w:t>
      </w:r>
      <w:r w:rsidRPr="00360B3F">
        <w:rPr>
          <w:rFonts w:ascii="Calibri" w:hAnsi="Calibri" w:cs="Calibri"/>
          <w:color w:val="002060"/>
        </w:rPr>
        <w:t xml:space="preserve">kom. </w:t>
      </w:r>
      <w:r w:rsidRPr="009F1EDC">
        <w:rPr>
          <w:rFonts w:ascii="Calibri" w:hAnsi="Calibri" w:cs="Calibri"/>
          <w:color w:val="002060"/>
        </w:rPr>
        <w:t>+48 500 690 965</w:t>
      </w:r>
    </w:p>
    <w:sectPr w:rsidR="00DF5583" w:rsidRPr="001C285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C82C" w14:textId="77777777" w:rsidR="008546FE" w:rsidRDefault="008546FE" w:rsidP="00B332FF">
      <w:r>
        <w:separator/>
      </w:r>
    </w:p>
  </w:endnote>
  <w:endnote w:type="continuationSeparator" w:id="0">
    <w:p w14:paraId="60C9F730" w14:textId="77777777" w:rsidR="008546FE" w:rsidRDefault="008546FE"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A21E" w14:textId="77777777" w:rsidR="008546FE" w:rsidRDefault="008546FE" w:rsidP="00B332FF">
      <w:r>
        <w:separator/>
      </w:r>
    </w:p>
  </w:footnote>
  <w:footnote w:type="continuationSeparator" w:id="0">
    <w:p w14:paraId="78A5F426" w14:textId="77777777" w:rsidR="008546FE" w:rsidRDefault="008546FE"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F93858"/>
    <w:multiLevelType w:val="multilevel"/>
    <w:tmpl w:val="941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8019D"/>
    <w:multiLevelType w:val="hybridMultilevel"/>
    <w:tmpl w:val="45BC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6B51A4"/>
    <w:multiLevelType w:val="multilevel"/>
    <w:tmpl w:val="6A8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9B5202"/>
    <w:multiLevelType w:val="hybridMultilevel"/>
    <w:tmpl w:val="CAF490D6"/>
    <w:lvl w:ilvl="0" w:tplc="50ECC3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9D6847"/>
    <w:multiLevelType w:val="multilevel"/>
    <w:tmpl w:val="6F1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612269"/>
    <w:multiLevelType w:val="multilevel"/>
    <w:tmpl w:val="9DE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AA5826"/>
    <w:multiLevelType w:val="multilevel"/>
    <w:tmpl w:val="FE1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5"/>
  </w:num>
  <w:num w:numId="3" w16cid:durableId="1714769923">
    <w:abstractNumId w:val="27"/>
  </w:num>
  <w:num w:numId="4" w16cid:durableId="2081246455">
    <w:abstractNumId w:val="6"/>
  </w:num>
  <w:num w:numId="5" w16cid:durableId="1540320976">
    <w:abstractNumId w:val="26"/>
  </w:num>
  <w:num w:numId="6" w16cid:durableId="1414085053">
    <w:abstractNumId w:val="7"/>
  </w:num>
  <w:num w:numId="7" w16cid:durableId="1214734065">
    <w:abstractNumId w:val="29"/>
  </w:num>
  <w:num w:numId="8" w16cid:durableId="254291827">
    <w:abstractNumId w:val="2"/>
  </w:num>
  <w:num w:numId="9" w16cid:durableId="507403002">
    <w:abstractNumId w:val="1"/>
  </w:num>
  <w:num w:numId="10" w16cid:durableId="1902404399">
    <w:abstractNumId w:val="28"/>
  </w:num>
  <w:num w:numId="11" w16cid:durableId="1633288417">
    <w:abstractNumId w:val="20"/>
  </w:num>
  <w:num w:numId="12" w16cid:durableId="377634687">
    <w:abstractNumId w:val="17"/>
  </w:num>
  <w:num w:numId="13" w16cid:durableId="911044234">
    <w:abstractNumId w:val="14"/>
  </w:num>
  <w:num w:numId="14" w16cid:durableId="1137453245">
    <w:abstractNumId w:val="19"/>
  </w:num>
  <w:num w:numId="15" w16cid:durableId="470363962">
    <w:abstractNumId w:val="31"/>
  </w:num>
  <w:num w:numId="16" w16cid:durableId="1285700013">
    <w:abstractNumId w:val="12"/>
  </w:num>
  <w:num w:numId="17" w16cid:durableId="1133795825">
    <w:abstractNumId w:val="18"/>
  </w:num>
  <w:num w:numId="18" w16cid:durableId="1303537857">
    <w:abstractNumId w:val="16"/>
  </w:num>
  <w:num w:numId="19" w16cid:durableId="1926765156">
    <w:abstractNumId w:val="10"/>
  </w:num>
  <w:num w:numId="20" w16cid:durableId="485820784">
    <w:abstractNumId w:val="5"/>
  </w:num>
  <w:num w:numId="21" w16cid:durableId="1643384972">
    <w:abstractNumId w:val="0"/>
  </w:num>
  <w:num w:numId="22" w16cid:durableId="480119802">
    <w:abstractNumId w:val="9"/>
  </w:num>
  <w:num w:numId="23" w16cid:durableId="284967887">
    <w:abstractNumId w:val="8"/>
  </w:num>
  <w:num w:numId="24" w16cid:durableId="141629701">
    <w:abstractNumId w:val="3"/>
  </w:num>
  <w:num w:numId="25" w16cid:durableId="1708481862">
    <w:abstractNumId w:val="33"/>
  </w:num>
  <w:num w:numId="26" w16cid:durableId="1572809611">
    <w:abstractNumId w:val="13"/>
  </w:num>
  <w:num w:numId="27" w16cid:durableId="278342226">
    <w:abstractNumId w:val="24"/>
  </w:num>
  <w:num w:numId="28" w16cid:durableId="1076047496">
    <w:abstractNumId w:val="22"/>
  </w:num>
  <w:num w:numId="29" w16cid:durableId="832259406">
    <w:abstractNumId w:val="32"/>
  </w:num>
  <w:num w:numId="30" w16cid:durableId="1557543297">
    <w:abstractNumId w:val="4"/>
  </w:num>
  <w:num w:numId="31" w16cid:durableId="1412123822">
    <w:abstractNumId w:val="21"/>
  </w:num>
  <w:num w:numId="32" w16cid:durableId="160853862">
    <w:abstractNumId w:val="25"/>
  </w:num>
  <w:num w:numId="33" w16cid:durableId="418717840">
    <w:abstractNumId w:val="30"/>
  </w:num>
  <w:num w:numId="34" w16cid:durableId="793449720">
    <w:abstractNumId w:val="23"/>
  </w:num>
  <w:num w:numId="35" w16cid:durableId="1921525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166C0"/>
    <w:rsid w:val="000204C6"/>
    <w:rsid w:val="00021EE9"/>
    <w:rsid w:val="00022B0F"/>
    <w:rsid w:val="0002710A"/>
    <w:rsid w:val="000279FC"/>
    <w:rsid w:val="00027D1D"/>
    <w:rsid w:val="000302FF"/>
    <w:rsid w:val="00034974"/>
    <w:rsid w:val="00036102"/>
    <w:rsid w:val="0003646B"/>
    <w:rsid w:val="0004097E"/>
    <w:rsid w:val="000426D5"/>
    <w:rsid w:val="0004544B"/>
    <w:rsid w:val="0005083D"/>
    <w:rsid w:val="00051B3A"/>
    <w:rsid w:val="00051FE9"/>
    <w:rsid w:val="000532A5"/>
    <w:rsid w:val="00053363"/>
    <w:rsid w:val="0005546C"/>
    <w:rsid w:val="000565AC"/>
    <w:rsid w:val="00057B5E"/>
    <w:rsid w:val="0006282B"/>
    <w:rsid w:val="00065D23"/>
    <w:rsid w:val="000668DA"/>
    <w:rsid w:val="00067662"/>
    <w:rsid w:val="00070D5C"/>
    <w:rsid w:val="000745D5"/>
    <w:rsid w:val="00074B37"/>
    <w:rsid w:val="000802A6"/>
    <w:rsid w:val="00080CD1"/>
    <w:rsid w:val="0008182C"/>
    <w:rsid w:val="0008478A"/>
    <w:rsid w:val="00085F74"/>
    <w:rsid w:val="000902C0"/>
    <w:rsid w:val="000924FC"/>
    <w:rsid w:val="000A1C28"/>
    <w:rsid w:val="000A3077"/>
    <w:rsid w:val="000A3552"/>
    <w:rsid w:val="000A6C87"/>
    <w:rsid w:val="000A7734"/>
    <w:rsid w:val="000B2757"/>
    <w:rsid w:val="000B2884"/>
    <w:rsid w:val="000B373F"/>
    <w:rsid w:val="000C0681"/>
    <w:rsid w:val="000C3270"/>
    <w:rsid w:val="000C348A"/>
    <w:rsid w:val="000C403C"/>
    <w:rsid w:val="000C43C5"/>
    <w:rsid w:val="000C44DC"/>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249"/>
    <w:rsid w:val="00165D83"/>
    <w:rsid w:val="001678BC"/>
    <w:rsid w:val="00170E88"/>
    <w:rsid w:val="00172852"/>
    <w:rsid w:val="00180C30"/>
    <w:rsid w:val="00180F6C"/>
    <w:rsid w:val="001834B1"/>
    <w:rsid w:val="00185BD9"/>
    <w:rsid w:val="00186403"/>
    <w:rsid w:val="001869A6"/>
    <w:rsid w:val="00190903"/>
    <w:rsid w:val="00192A33"/>
    <w:rsid w:val="0019352E"/>
    <w:rsid w:val="001944AA"/>
    <w:rsid w:val="00194540"/>
    <w:rsid w:val="00196A38"/>
    <w:rsid w:val="00196D25"/>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E2108"/>
    <w:rsid w:val="001E358E"/>
    <w:rsid w:val="001E74E4"/>
    <w:rsid w:val="001E7FE8"/>
    <w:rsid w:val="001F03BC"/>
    <w:rsid w:val="001F14B3"/>
    <w:rsid w:val="001F2E7D"/>
    <w:rsid w:val="001F4C86"/>
    <w:rsid w:val="001F5071"/>
    <w:rsid w:val="001F7C74"/>
    <w:rsid w:val="0020602B"/>
    <w:rsid w:val="002102B1"/>
    <w:rsid w:val="002102D7"/>
    <w:rsid w:val="00213FDE"/>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3649"/>
    <w:rsid w:val="00243BF9"/>
    <w:rsid w:val="00243E90"/>
    <w:rsid w:val="00245E4E"/>
    <w:rsid w:val="00250586"/>
    <w:rsid w:val="00251CB2"/>
    <w:rsid w:val="002527CA"/>
    <w:rsid w:val="00252DE4"/>
    <w:rsid w:val="002547CE"/>
    <w:rsid w:val="00254F0A"/>
    <w:rsid w:val="00254F35"/>
    <w:rsid w:val="00256855"/>
    <w:rsid w:val="0026320C"/>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03"/>
    <w:rsid w:val="002B07B8"/>
    <w:rsid w:val="002B2936"/>
    <w:rsid w:val="002B4784"/>
    <w:rsid w:val="002B550C"/>
    <w:rsid w:val="002B6D71"/>
    <w:rsid w:val="002C19BC"/>
    <w:rsid w:val="002C295A"/>
    <w:rsid w:val="002C7FCC"/>
    <w:rsid w:val="002D06AC"/>
    <w:rsid w:val="002D14F1"/>
    <w:rsid w:val="002E1DA6"/>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37319"/>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3943"/>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B758A"/>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02F"/>
    <w:rsid w:val="004476A4"/>
    <w:rsid w:val="00447B09"/>
    <w:rsid w:val="004502E9"/>
    <w:rsid w:val="00451035"/>
    <w:rsid w:val="00451DF4"/>
    <w:rsid w:val="004606E5"/>
    <w:rsid w:val="00460C94"/>
    <w:rsid w:val="00461C45"/>
    <w:rsid w:val="004623B8"/>
    <w:rsid w:val="00463167"/>
    <w:rsid w:val="00465B97"/>
    <w:rsid w:val="00470A1B"/>
    <w:rsid w:val="00470A22"/>
    <w:rsid w:val="00476C4A"/>
    <w:rsid w:val="004774D8"/>
    <w:rsid w:val="00477A42"/>
    <w:rsid w:val="004815B8"/>
    <w:rsid w:val="00481951"/>
    <w:rsid w:val="00494103"/>
    <w:rsid w:val="00495EC6"/>
    <w:rsid w:val="004972D7"/>
    <w:rsid w:val="00497D22"/>
    <w:rsid w:val="004A232B"/>
    <w:rsid w:val="004A2351"/>
    <w:rsid w:val="004A2A29"/>
    <w:rsid w:val="004A445E"/>
    <w:rsid w:val="004A54CF"/>
    <w:rsid w:val="004B1707"/>
    <w:rsid w:val="004B7E12"/>
    <w:rsid w:val="004C1449"/>
    <w:rsid w:val="004C681F"/>
    <w:rsid w:val="004D02EB"/>
    <w:rsid w:val="004D70D3"/>
    <w:rsid w:val="004E09FB"/>
    <w:rsid w:val="004E1D24"/>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912"/>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816A8"/>
    <w:rsid w:val="00585849"/>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02B"/>
    <w:rsid w:val="005D56D5"/>
    <w:rsid w:val="005E217E"/>
    <w:rsid w:val="005E3401"/>
    <w:rsid w:val="005E3537"/>
    <w:rsid w:val="005F355A"/>
    <w:rsid w:val="005F5E11"/>
    <w:rsid w:val="005F6596"/>
    <w:rsid w:val="005F7D58"/>
    <w:rsid w:val="00600A66"/>
    <w:rsid w:val="00606CAA"/>
    <w:rsid w:val="006110BF"/>
    <w:rsid w:val="006130CC"/>
    <w:rsid w:val="006144DB"/>
    <w:rsid w:val="00615C30"/>
    <w:rsid w:val="00617839"/>
    <w:rsid w:val="00617A45"/>
    <w:rsid w:val="006206B8"/>
    <w:rsid w:val="00622393"/>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583E"/>
    <w:rsid w:val="00657513"/>
    <w:rsid w:val="0066106B"/>
    <w:rsid w:val="00662504"/>
    <w:rsid w:val="006642A2"/>
    <w:rsid w:val="00664495"/>
    <w:rsid w:val="00664D61"/>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2CE"/>
    <w:rsid w:val="006D6514"/>
    <w:rsid w:val="006D652A"/>
    <w:rsid w:val="006D6FC0"/>
    <w:rsid w:val="006E1DD8"/>
    <w:rsid w:val="006E38A9"/>
    <w:rsid w:val="006E41A7"/>
    <w:rsid w:val="006E57A4"/>
    <w:rsid w:val="006E657F"/>
    <w:rsid w:val="006F0E35"/>
    <w:rsid w:val="006F377D"/>
    <w:rsid w:val="00700040"/>
    <w:rsid w:val="007011C7"/>
    <w:rsid w:val="0070165E"/>
    <w:rsid w:val="00701684"/>
    <w:rsid w:val="00702611"/>
    <w:rsid w:val="00707193"/>
    <w:rsid w:val="007104E2"/>
    <w:rsid w:val="00710D44"/>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364"/>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9C4"/>
    <w:rsid w:val="007E4E0D"/>
    <w:rsid w:val="007E5349"/>
    <w:rsid w:val="007E5F53"/>
    <w:rsid w:val="007F0262"/>
    <w:rsid w:val="007F0D5A"/>
    <w:rsid w:val="007F2FA0"/>
    <w:rsid w:val="007F3A4F"/>
    <w:rsid w:val="007F3E84"/>
    <w:rsid w:val="007F55BA"/>
    <w:rsid w:val="007F5EFA"/>
    <w:rsid w:val="007F74A0"/>
    <w:rsid w:val="00804413"/>
    <w:rsid w:val="00804AEC"/>
    <w:rsid w:val="00804B88"/>
    <w:rsid w:val="0080517C"/>
    <w:rsid w:val="00805960"/>
    <w:rsid w:val="008140F1"/>
    <w:rsid w:val="008156D6"/>
    <w:rsid w:val="00817FDF"/>
    <w:rsid w:val="0082049F"/>
    <w:rsid w:val="00821C18"/>
    <w:rsid w:val="00824569"/>
    <w:rsid w:val="00826879"/>
    <w:rsid w:val="00835696"/>
    <w:rsid w:val="008375C6"/>
    <w:rsid w:val="00840053"/>
    <w:rsid w:val="00842A01"/>
    <w:rsid w:val="008464B2"/>
    <w:rsid w:val="00846A3A"/>
    <w:rsid w:val="00847211"/>
    <w:rsid w:val="00851356"/>
    <w:rsid w:val="008546FE"/>
    <w:rsid w:val="008557A8"/>
    <w:rsid w:val="008561D1"/>
    <w:rsid w:val="00856A9E"/>
    <w:rsid w:val="00873462"/>
    <w:rsid w:val="008738BB"/>
    <w:rsid w:val="00874F3D"/>
    <w:rsid w:val="0087508A"/>
    <w:rsid w:val="008777F9"/>
    <w:rsid w:val="0088277C"/>
    <w:rsid w:val="0089087A"/>
    <w:rsid w:val="00891AB5"/>
    <w:rsid w:val="00893008"/>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D6BB0"/>
    <w:rsid w:val="008E0E59"/>
    <w:rsid w:val="008E0F0E"/>
    <w:rsid w:val="008E11FC"/>
    <w:rsid w:val="008E1876"/>
    <w:rsid w:val="008E1988"/>
    <w:rsid w:val="008E1FE5"/>
    <w:rsid w:val="008E380D"/>
    <w:rsid w:val="008E7511"/>
    <w:rsid w:val="008F3013"/>
    <w:rsid w:val="00900BC8"/>
    <w:rsid w:val="00901B5D"/>
    <w:rsid w:val="00902789"/>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3F2E"/>
    <w:rsid w:val="00974C5D"/>
    <w:rsid w:val="009772E6"/>
    <w:rsid w:val="00981EC9"/>
    <w:rsid w:val="00982A64"/>
    <w:rsid w:val="009833BE"/>
    <w:rsid w:val="00990859"/>
    <w:rsid w:val="00995675"/>
    <w:rsid w:val="009970FB"/>
    <w:rsid w:val="0099771C"/>
    <w:rsid w:val="009A19B2"/>
    <w:rsid w:val="009A75F4"/>
    <w:rsid w:val="009B0463"/>
    <w:rsid w:val="009B0870"/>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2F49"/>
    <w:rsid w:val="00A54E3D"/>
    <w:rsid w:val="00A56124"/>
    <w:rsid w:val="00A57925"/>
    <w:rsid w:val="00A6020E"/>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244F"/>
    <w:rsid w:val="00B03505"/>
    <w:rsid w:val="00B03F42"/>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647"/>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3F4B"/>
    <w:rsid w:val="00BA67B3"/>
    <w:rsid w:val="00BA7A9F"/>
    <w:rsid w:val="00BB0821"/>
    <w:rsid w:val="00BB2AB9"/>
    <w:rsid w:val="00BB6D0E"/>
    <w:rsid w:val="00BB6D37"/>
    <w:rsid w:val="00BC0B37"/>
    <w:rsid w:val="00BC2623"/>
    <w:rsid w:val="00BC2D7D"/>
    <w:rsid w:val="00BC4AB3"/>
    <w:rsid w:val="00BC76DF"/>
    <w:rsid w:val="00BD09D7"/>
    <w:rsid w:val="00BD0BB6"/>
    <w:rsid w:val="00BD2950"/>
    <w:rsid w:val="00BD6055"/>
    <w:rsid w:val="00BE0EF4"/>
    <w:rsid w:val="00BE1ABD"/>
    <w:rsid w:val="00BE1E7E"/>
    <w:rsid w:val="00BE1F69"/>
    <w:rsid w:val="00BE280F"/>
    <w:rsid w:val="00BE3F59"/>
    <w:rsid w:val="00BE4456"/>
    <w:rsid w:val="00BE5172"/>
    <w:rsid w:val="00BE6A37"/>
    <w:rsid w:val="00BE6C2A"/>
    <w:rsid w:val="00BE7867"/>
    <w:rsid w:val="00BE7AC1"/>
    <w:rsid w:val="00BF080B"/>
    <w:rsid w:val="00BF210F"/>
    <w:rsid w:val="00BF3359"/>
    <w:rsid w:val="00BF789C"/>
    <w:rsid w:val="00BF7B28"/>
    <w:rsid w:val="00C0117C"/>
    <w:rsid w:val="00C029DA"/>
    <w:rsid w:val="00C02AE9"/>
    <w:rsid w:val="00C02B8C"/>
    <w:rsid w:val="00C05320"/>
    <w:rsid w:val="00C068CE"/>
    <w:rsid w:val="00C1032D"/>
    <w:rsid w:val="00C11EEA"/>
    <w:rsid w:val="00C12FEF"/>
    <w:rsid w:val="00C21316"/>
    <w:rsid w:val="00C22A96"/>
    <w:rsid w:val="00C23075"/>
    <w:rsid w:val="00C259ED"/>
    <w:rsid w:val="00C25FAF"/>
    <w:rsid w:val="00C2780E"/>
    <w:rsid w:val="00C30652"/>
    <w:rsid w:val="00C312BC"/>
    <w:rsid w:val="00C314F7"/>
    <w:rsid w:val="00C31B67"/>
    <w:rsid w:val="00C31FA6"/>
    <w:rsid w:val="00C32699"/>
    <w:rsid w:val="00C3641C"/>
    <w:rsid w:val="00C37D47"/>
    <w:rsid w:val="00C40E38"/>
    <w:rsid w:val="00C42D46"/>
    <w:rsid w:val="00C43E70"/>
    <w:rsid w:val="00C45C6B"/>
    <w:rsid w:val="00C467A0"/>
    <w:rsid w:val="00C47088"/>
    <w:rsid w:val="00C4774C"/>
    <w:rsid w:val="00C50E5D"/>
    <w:rsid w:val="00C573E7"/>
    <w:rsid w:val="00C60A32"/>
    <w:rsid w:val="00C6105B"/>
    <w:rsid w:val="00C612B4"/>
    <w:rsid w:val="00C703CA"/>
    <w:rsid w:val="00C72A81"/>
    <w:rsid w:val="00C73051"/>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2872"/>
    <w:rsid w:val="00CF5420"/>
    <w:rsid w:val="00CF5DC3"/>
    <w:rsid w:val="00CF635D"/>
    <w:rsid w:val="00CF6432"/>
    <w:rsid w:val="00CF778E"/>
    <w:rsid w:val="00D042CF"/>
    <w:rsid w:val="00D0685D"/>
    <w:rsid w:val="00D06C42"/>
    <w:rsid w:val="00D07E15"/>
    <w:rsid w:val="00D10A6F"/>
    <w:rsid w:val="00D12CC8"/>
    <w:rsid w:val="00D12EAA"/>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6C8"/>
    <w:rsid w:val="00D81D2B"/>
    <w:rsid w:val="00D83B31"/>
    <w:rsid w:val="00D8750D"/>
    <w:rsid w:val="00D9195B"/>
    <w:rsid w:val="00D97599"/>
    <w:rsid w:val="00DA10B6"/>
    <w:rsid w:val="00DA5E25"/>
    <w:rsid w:val="00DA6C2E"/>
    <w:rsid w:val="00DA7433"/>
    <w:rsid w:val="00DA7E1B"/>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1BE"/>
    <w:rsid w:val="00E16B37"/>
    <w:rsid w:val="00E17DEF"/>
    <w:rsid w:val="00E20A60"/>
    <w:rsid w:val="00E22054"/>
    <w:rsid w:val="00E22159"/>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15D1"/>
    <w:rsid w:val="00E63EE8"/>
    <w:rsid w:val="00E65520"/>
    <w:rsid w:val="00E66EC5"/>
    <w:rsid w:val="00E671BC"/>
    <w:rsid w:val="00E708B5"/>
    <w:rsid w:val="00E721E2"/>
    <w:rsid w:val="00E72F0A"/>
    <w:rsid w:val="00E750A6"/>
    <w:rsid w:val="00E75255"/>
    <w:rsid w:val="00E75448"/>
    <w:rsid w:val="00E820B8"/>
    <w:rsid w:val="00E84DF5"/>
    <w:rsid w:val="00E8544D"/>
    <w:rsid w:val="00E8569E"/>
    <w:rsid w:val="00E870D6"/>
    <w:rsid w:val="00E936EB"/>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873"/>
    <w:rsid w:val="00EF62CE"/>
    <w:rsid w:val="00EF6665"/>
    <w:rsid w:val="00EF775C"/>
    <w:rsid w:val="00F1211C"/>
    <w:rsid w:val="00F125CF"/>
    <w:rsid w:val="00F13302"/>
    <w:rsid w:val="00F155B4"/>
    <w:rsid w:val="00F23080"/>
    <w:rsid w:val="00F23E5F"/>
    <w:rsid w:val="00F2485C"/>
    <w:rsid w:val="00F24D13"/>
    <w:rsid w:val="00F2796A"/>
    <w:rsid w:val="00F27EC4"/>
    <w:rsid w:val="00F302ED"/>
    <w:rsid w:val="00F30419"/>
    <w:rsid w:val="00F30619"/>
    <w:rsid w:val="00F34F1F"/>
    <w:rsid w:val="00F35B07"/>
    <w:rsid w:val="00F36476"/>
    <w:rsid w:val="00F36B63"/>
    <w:rsid w:val="00F36D65"/>
    <w:rsid w:val="00F412AD"/>
    <w:rsid w:val="00F436C1"/>
    <w:rsid w:val="00F44C66"/>
    <w:rsid w:val="00F46F49"/>
    <w:rsid w:val="00F50A10"/>
    <w:rsid w:val="00F51371"/>
    <w:rsid w:val="00F51440"/>
    <w:rsid w:val="00F52AC0"/>
    <w:rsid w:val="00F52FD7"/>
    <w:rsid w:val="00F54BC8"/>
    <w:rsid w:val="00F60908"/>
    <w:rsid w:val="00F60D97"/>
    <w:rsid w:val="00F639C0"/>
    <w:rsid w:val="00F64107"/>
    <w:rsid w:val="00F659AF"/>
    <w:rsid w:val="00F65DE7"/>
    <w:rsid w:val="00F66B73"/>
    <w:rsid w:val="00F66F24"/>
    <w:rsid w:val="00F71282"/>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3CC6"/>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unhideWhenUsed/>
    <w:qFormat/>
    <w:rsid w:val="00363943"/>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Nagwek6Znak">
    <w:name w:val="Nagłówek 6 Znak"/>
    <w:basedOn w:val="Domylnaczcionkaakapitu"/>
    <w:link w:val="Nagwek6"/>
    <w:uiPriority w:val="9"/>
    <w:rsid w:val="00363943"/>
    <w:rPr>
      <w:rFonts w:asciiTheme="majorHAnsi" w:eastAsiaTheme="majorEastAsia" w:hAnsiTheme="majorHAnsi" w:cstheme="majorBidi"/>
      <w:color w:val="522342"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18942445">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sChild>
        <w:div w:id="2066949103">
          <w:marLeft w:val="0"/>
          <w:marRight w:val="0"/>
          <w:marTop w:val="0"/>
          <w:marBottom w:val="0"/>
          <w:divBdr>
            <w:top w:val="none" w:sz="0" w:space="0" w:color="auto"/>
            <w:left w:val="none" w:sz="0" w:space="0" w:color="auto"/>
            <w:bottom w:val="none" w:sz="0" w:space="0" w:color="auto"/>
            <w:right w:val="none" w:sz="0" w:space="0" w:color="auto"/>
          </w:divBdr>
          <w:divsChild>
            <w:div w:id="1863786548">
              <w:marLeft w:val="0"/>
              <w:marRight w:val="0"/>
              <w:marTop w:val="0"/>
              <w:marBottom w:val="0"/>
              <w:divBdr>
                <w:top w:val="none" w:sz="0" w:space="0" w:color="auto"/>
                <w:left w:val="none" w:sz="0" w:space="0" w:color="auto"/>
                <w:bottom w:val="none" w:sz="0" w:space="0" w:color="auto"/>
                <w:right w:val="none" w:sz="0" w:space="0" w:color="auto"/>
              </w:divBdr>
              <w:divsChild>
                <w:div w:id="579753215">
                  <w:marLeft w:val="0"/>
                  <w:marRight w:val="0"/>
                  <w:marTop w:val="0"/>
                  <w:marBottom w:val="0"/>
                  <w:divBdr>
                    <w:top w:val="none" w:sz="0" w:space="0" w:color="auto"/>
                    <w:left w:val="none" w:sz="0" w:space="0" w:color="auto"/>
                    <w:bottom w:val="none" w:sz="0" w:space="0" w:color="auto"/>
                    <w:right w:val="none" w:sz="0" w:space="0" w:color="auto"/>
                  </w:divBdr>
                  <w:divsChild>
                    <w:div w:id="1180117229">
                      <w:marLeft w:val="0"/>
                      <w:marRight w:val="0"/>
                      <w:marTop w:val="0"/>
                      <w:marBottom w:val="0"/>
                      <w:divBdr>
                        <w:top w:val="none" w:sz="0" w:space="0" w:color="auto"/>
                        <w:left w:val="none" w:sz="0" w:space="0" w:color="auto"/>
                        <w:bottom w:val="none" w:sz="0" w:space="0" w:color="auto"/>
                        <w:right w:val="none" w:sz="0" w:space="0" w:color="auto"/>
                      </w:divBdr>
                      <w:divsChild>
                        <w:div w:id="2013069831">
                          <w:marLeft w:val="0"/>
                          <w:marRight w:val="0"/>
                          <w:marTop w:val="0"/>
                          <w:marBottom w:val="0"/>
                          <w:divBdr>
                            <w:top w:val="none" w:sz="0" w:space="0" w:color="auto"/>
                            <w:left w:val="none" w:sz="0" w:space="0" w:color="auto"/>
                            <w:bottom w:val="none" w:sz="0" w:space="0" w:color="auto"/>
                            <w:right w:val="none" w:sz="0" w:space="0" w:color="auto"/>
                          </w:divBdr>
                          <w:divsChild>
                            <w:div w:id="371463990">
                              <w:marLeft w:val="0"/>
                              <w:marRight w:val="0"/>
                              <w:marTop w:val="0"/>
                              <w:marBottom w:val="0"/>
                              <w:divBdr>
                                <w:top w:val="none" w:sz="0" w:space="0" w:color="auto"/>
                                <w:left w:val="none" w:sz="0" w:space="0" w:color="auto"/>
                                <w:bottom w:val="none" w:sz="0" w:space="0" w:color="auto"/>
                                <w:right w:val="none" w:sz="0" w:space="0" w:color="auto"/>
                              </w:divBdr>
                              <w:divsChild>
                                <w:div w:id="856115806">
                                  <w:marLeft w:val="0"/>
                                  <w:marRight w:val="0"/>
                                  <w:marTop w:val="0"/>
                                  <w:marBottom w:val="0"/>
                                  <w:divBdr>
                                    <w:top w:val="none" w:sz="0" w:space="0" w:color="auto"/>
                                    <w:left w:val="none" w:sz="0" w:space="0" w:color="auto"/>
                                    <w:bottom w:val="none" w:sz="0" w:space="0" w:color="auto"/>
                                    <w:right w:val="none" w:sz="0" w:space="0" w:color="auto"/>
                                  </w:divBdr>
                                  <w:divsChild>
                                    <w:div w:id="1789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0131">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3468531">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3632">
      <w:bodyDiv w:val="1"/>
      <w:marLeft w:val="0"/>
      <w:marRight w:val="0"/>
      <w:marTop w:val="0"/>
      <w:marBottom w:val="0"/>
      <w:divBdr>
        <w:top w:val="none" w:sz="0" w:space="0" w:color="auto"/>
        <w:left w:val="none" w:sz="0" w:space="0" w:color="auto"/>
        <w:bottom w:val="none" w:sz="0" w:space="0" w:color="auto"/>
        <w:right w:val="none" w:sz="0" w:space="0" w:color="auto"/>
      </w:divBdr>
    </w:div>
    <w:div w:id="735589436">
      <w:bodyDiv w:val="1"/>
      <w:marLeft w:val="0"/>
      <w:marRight w:val="0"/>
      <w:marTop w:val="0"/>
      <w:marBottom w:val="0"/>
      <w:divBdr>
        <w:top w:val="none" w:sz="0" w:space="0" w:color="auto"/>
        <w:left w:val="none" w:sz="0" w:space="0" w:color="auto"/>
        <w:bottom w:val="none" w:sz="0" w:space="0" w:color="auto"/>
        <w:right w:val="none" w:sz="0" w:space="0" w:color="auto"/>
      </w:divBdr>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1384400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1983690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06861527">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60275862">
      <w:bodyDiv w:val="1"/>
      <w:marLeft w:val="0"/>
      <w:marRight w:val="0"/>
      <w:marTop w:val="0"/>
      <w:marBottom w:val="0"/>
      <w:divBdr>
        <w:top w:val="none" w:sz="0" w:space="0" w:color="auto"/>
        <w:left w:val="none" w:sz="0" w:space="0" w:color="auto"/>
        <w:bottom w:val="none" w:sz="0" w:space="0" w:color="auto"/>
        <w:right w:val="none" w:sz="0" w:space="0" w:color="auto"/>
      </w:divBdr>
      <w:divsChild>
        <w:div w:id="1867022109">
          <w:marLeft w:val="0"/>
          <w:marRight w:val="0"/>
          <w:marTop w:val="0"/>
          <w:marBottom w:val="0"/>
          <w:divBdr>
            <w:top w:val="none" w:sz="0" w:space="0" w:color="auto"/>
            <w:left w:val="none" w:sz="0" w:space="0" w:color="auto"/>
            <w:bottom w:val="none" w:sz="0" w:space="0" w:color="auto"/>
            <w:right w:val="none" w:sz="0" w:space="0" w:color="auto"/>
          </w:divBdr>
          <w:divsChild>
            <w:div w:id="1360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5321">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397820629">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647200595">
      <w:bodyDiv w:val="1"/>
      <w:marLeft w:val="0"/>
      <w:marRight w:val="0"/>
      <w:marTop w:val="0"/>
      <w:marBottom w:val="0"/>
      <w:divBdr>
        <w:top w:val="none" w:sz="0" w:space="0" w:color="auto"/>
        <w:left w:val="none" w:sz="0" w:space="0" w:color="auto"/>
        <w:bottom w:val="none" w:sz="0" w:space="0" w:color="auto"/>
        <w:right w:val="none" w:sz="0" w:space="0" w:color="auto"/>
      </w:divBdr>
    </w:div>
    <w:div w:id="1665469711">
      <w:bodyDiv w:val="1"/>
      <w:marLeft w:val="0"/>
      <w:marRight w:val="0"/>
      <w:marTop w:val="0"/>
      <w:marBottom w:val="0"/>
      <w:divBdr>
        <w:top w:val="none" w:sz="0" w:space="0" w:color="auto"/>
        <w:left w:val="none" w:sz="0" w:space="0" w:color="auto"/>
        <w:bottom w:val="none" w:sz="0" w:space="0" w:color="auto"/>
        <w:right w:val="none" w:sz="0" w:space="0" w:color="auto"/>
      </w:divBdr>
    </w:div>
    <w:div w:id="1685747324">
      <w:bodyDiv w:val="1"/>
      <w:marLeft w:val="0"/>
      <w:marRight w:val="0"/>
      <w:marTop w:val="0"/>
      <w:marBottom w:val="0"/>
      <w:divBdr>
        <w:top w:val="none" w:sz="0" w:space="0" w:color="auto"/>
        <w:left w:val="none" w:sz="0" w:space="0" w:color="auto"/>
        <w:bottom w:val="none" w:sz="0" w:space="0" w:color="auto"/>
        <w:right w:val="none" w:sz="0" w:space="0" w:color="auto"/>
      </w:divBdr>
      <w:divsChild>
        <w:div w:id="266275293">
          <w:marLeft w:val="0"/>
          <w:marRight w:val="0"/>
          <w:marTop w:val="0"/>
          <w:marBottom w:val="0"/>
          <w:divBdr>
            <w:top w:val="none" w:sz="0" w:space="0" w:color="auto"/>
            <w:left w:val="none" w:sz="0" w:space="0" w:color="auto"/>
            <w:bottom w:val="none" w:sz="0" w:space="0" w:color="auto"/>
            <w:right w:val="none" w:sz="0" w:space="0" w:color="auto"/>
          </w:divBdr>
          <w:divsChild>
            <w:div w:id="1800955448">
              <w:marLeft w:val="0"/>
              <w:marRight w:val="0"/>
              <w:marTop w:val="0"/>
              <w:marBottom w:val="0"/>
              <w:divBdr>
                <w:top w:val="none" w:sz="0" w:space="0" w:color="auto"/>
                <w:left w:val="none" w:sz="0" w:space="0" w:color="auto"/>
                <w:bottom w:val="none" w:sz="0" w:space="0" w:color="auto"/>
                <w:right w:val="none" w:sz="0" w:space="0" w:color="auto"/>
              </w:divBdr>
              <w:divsChild>
                <w:div w:id="1461344969">
                  <w:marLeft w:val="0"/>
                  <w:marRight w:val="0"/>
                  <w:marTop w:val="0"/>
                  <w:marBottom w:val="0"/>
                  <w:divBdr>
                    <w:top w:val="none" w:sz="0" w:space="0" w:color="auto"/>
                    <w:left w:val="none" w:sz="0" w:space="0" w:color="auto"/>
                    <w:bottom w:val="none" w:sz="0" w:space="0" w:color="auto"/>
                    <w:right w:val="none" w:sz="0" w:space="0" w:color="auto"/>
                  </w:divBdr>
                  <w:divsChild>
                    <w:div w:id="132449139">
                      <w:marLeft w:val="0"/>
                      <w:marRight w:val="0"/>
                      <w:marTop w:val="0"/>
                      <w:marBottom w:val="0"/>
                      <w:divBdr>
                        <w:top w:val="none" w:sz="0" w:space="0" w:color="auto"/>
                        <w:left w:val="none" w:sz="0" w:space="0" w:color="auto"/>
                        <w:bottom w:val="none" w:sz="0" w:space="0" w:color="auto"/>
                        <w:right w:val="none" w:sz="0" w:space="0" w:color="auto"/>
                      </w:divBdr>
                      <w:divsChild>
                        <w:div w:id="1195189261">
                          <w:marLeft w:val="0"/>
                          <w:marRight w:val="0"/>
                          <w:marTop w:val="0"/>
                          <w:marBottom w:val="0"/>
                          <w:divBdr>
                            <w:top w:val="none" w:sz="0" w:space="0" w:color="auto"/>
                            <w:left w:val="none" w:sz="0" w:space="0" w:color="auto"/>
                            <w:bottom w:val="none" w:sz="0" w:space="0" w:color="auto"/>
                            <w:right w:val="none" w:sz="0" w:space="0" w:color="auto"/>
                          </w:divBdr>
                          <w:divsChild>
                            <w:div w:id="1973974369">
                              <w:marLeft w:val="0"/>
                              <w:marRight w:val="0"/>
                              <w:marTop w:val="0"/>
                              <w:marBottom w:val="0"/>
                              <w:divBdr>
                                <w:top w:val="none" w:sz="0" w:space="0" w:color="auto"/>
                                <w:left w:val="none" w:sz="0" w:space="0" w:color="auto"/>
                                <w:bottom w:val="none" w:sz="0" w:space="0" w:color="auto"/>
                                <w:right w:val="none" w:sz="0" w:space="0" w:color="auto"/>
                              </w:divBdr>
                              <w:divsChild>
                                <w:div w:id="713693482">
                                  <w:marLeft w:val="0"/>
                                  <w:marRight w:val="0"/>
                                  <w:marTop w:val="0"/>
                                  <w:marBottom w:val="0"/>
                                  <w:divBdr>
                                    <w:top w:val="none" w:sz="0" w:space="0" w:color="auto"/>
                                    <w:left w:val="none" w:sz="0" w:space="0" w:color="auto"/>
                                    <w:bottom w:val="none" w:sz="0" w:space="0" w:color="auto"/>
                                    <w:right w:val="none" w:sz="0" w:space="0" w:color="auto"/>
                                  </w:divBdr>
                                  <w:divsChild>
                                    <w:div w:id="1816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76166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232">
      <w:bodyDiv w:val="1"/>
      <w:marLeft w:val="0"/>
      <w:marRight w:val="0"/>
      <w:marTop w:val="0"/>
      <w:marBottom w:val="0"/>
      <w:divBdr>
        <w:top w:val="none" w:sz="0" w:space="0" w:color="auto"/>
        <w:left w:val="none" w:sz="0" w:space="0" w:color="auto"/>
        <w:bottom w:val="none" w:sz="0" w:space="0" w:color="auto"/>
        <w:right w:val="none" w:sz="0" w:space="0" w:color="auto"/>
      </w:divBdr>
      <w:divsChild>
        <w:div w:id="68979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6583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6788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2025-06-09T08:32:00Z</cp:lastPrinted>
  <dcterms:created xsi:type="dcterms:W3CDTF">2025-07-22T07:03:00Z</dcterms:created>
  <dcterms:modified xsi:type="dcterms:W3CDTF">2025-07-22T07:03:00Z</dcterms:modified>
</cp:coreProperties>
</file>