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2807" w14:textId="663C17F5" w:rsidR="00DF3317" w:rsidRPr="001D67B4" w:rsidRDefault="00FB77FC" w:rsidP="00F155B4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2060"/>
        </w:rPr>
      </w:pPr>
      <w:r w:rsidRPr="001D67B4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1D67B4">
        <w:rPr>
          <w:rFonts w:asciiTheme="minorHAnsi" w:hAnsiTheme="minorHAnsi" w:cstheme="minorHAnsi"/>
          <w:color w:val="002060"/>
        </w:rPr>
        <w:tab/>
      </w:r>
      <w:r w:rsidR="007508C7" w:rsidRPr="001D67B4">
        <w:rPr>
          <w:rFonts w:asciiTheme="minorHAnsi" w:hAnsiTheme="minorHAnsi" w:cstheme="minorHAnsi"/>
          <w:color w:val="002060"/>
        </w:rPr>
        <w:tab/>
      </w:r>
      <w:r w:rsidR="007508C7" w:rsidRPr="001D67B4">
        <w:rPr>
          <w:rFonts w:asciiTheme="minorHAnsi" w:hAnsiTheme="minorHAnsi" w:cstheme="minorHAnsi"/>
          <w:color w:val="002060"/>
        </w:rPr>
        <w:tab/>
      </w:r>
      <w:r w:rsidR="007508C7" w:rsidRPr="001D67B4">
        <w:rPr>
          <w:rFonts w:asciiTheme="minorHAnsi" w:hAnsiTheme="minorHAnsi" w:cstheme="minorHAnsi"/>
          <w:color w:val="002060"/>
        </w:rPr>
        <w:tab/>
      </w:r>
      <w:r w:rsidR="007508C7" w:rsidRPr="001D67B4">
        <w:rPr>
          <w:rFonts w:asciiTheme="minorHAnsi" w:hAnsiTheme="minorHAnsi" w:cstheme="minorHAnsi"/>
          <w:color w:val="002060"/>
        </w:rPr>
        <w:tab/>
      </w:r>
      <w:r w:rsidR="007508C7" w:rsidRPr="001D67B4">
        <w:rPr>
          <w:rFonts w:asciiTheme="minorHAnsi" w:hAnsiTheme="minorHAnsi" w:cstheme="minorHAnsi"/>
          <w:color w:val="002060"/>
        </w:rPr>
        <w:tab/>
      </w:r>
      <w:r w:rsidR="007508C7" w:rsidRPr="001D67B4">
        <w:rPr>
          <w:rFonts w:asciiTheme="minorHAnsi" w:hAnsiTheme="minorHAnsi" w:cstheme="minorHAnsi"/>
          <w:color w:val="002060"/>
        </w:rPr>
        <w:tab/>
      </w:r>
      <w:r w:rsidR="003E2B3B" w:rsidRPr="001D67B4">
        <w:rPr>
          <w:rFonts w:asciiTheme="minorHAnsi" w:hAnsiTheme="minorHAnsi" w:cstheme="minorHAnsi"/>
          <w:color w:val="002060"/>
        </w:rPr>
        <w:t xml:space="preserve"> </w:t>
      </w:r>
      <w:r w:rsidR="00F743A3" w:rsidRPr="001D67B4">
        <w:rPr>
          <w:rFonts w:asciiTheme="minorHAnsi" w:hAnsiTheme="minorHAnsi" w:cstheme="minorHAnsi"/>
          <w:color w:val="002060"/>
        </w:rPr>
        <w:t xml:space="preserve">   </w:t>
      </w:r>
      <w:r w:rsidR="00AA0D6E" w:rsidRPr="001D67B4">
        <w:rPr>
          <w:rFonts w:asciiTheme="minorHAnsi" w:hAnsiTheme="minorHAnsi" w:cstheme="minorHAnsi"/>
          <w:color w:val="002060"/>
        </w:rPr>
        <w:t>Gdańsk,</w:t>
      </w:r>
      <w:r w:rsidR="00624A32" w:rsidRPr="001D67B4">
        <w:rPr>
          <w:rFonts w:asciiTheme="minorHAnsi" w:hAnsiTheme="minorHAnsi" w:cstheme="minorHAnsi"/>
          <w:color w:val="002060"/>
        </w:rPr>
        <w:t xml:space="preserve"> </w:t>
      </w:r>
      <w:r w:rsidR="00ED3D9E" w:rsidRPr="001D67B4">
        <w:rPr>
          <w:rFonts w:asciiTheme="minorHAnsi" w:hAnsiTheme="minorHAnsi" w:cstheme="minorHAnsi"/>
          <w:color w:val="002060"/>
        </w:rPr>
        <w:t>5 maja</w:t>
      </w:r>
      <w:r w:rsidR="009A19B2" w:rsidRPr="001D67B4">
        <w:rPr>
          <w:rFonts w:asciiTheme="minorHAnsi" w:hAnsiTheme="minorHAnsi" w:cstheme="minorHAnsi"/>
          <w:color w:val="002060"/>
        </w:rPr>
        <w:t xml:space="preserve"> </w:t>
      </w:r>
      <w:r w:rsidR="007508C7" w:rsidRPr="001D67B4">
        <w:rPr>
          <w:rFonts w:asciiTheme="minorHAnsi" w:hAnsiTheme="minorHAnsi" w:cstheme="minorHAnsi"/>
          <w:color w:val="002060"/>
        </w:rPr>
        <w:t>202</w:t>
      </w:r>
      <w:r w:rsidR="00300D4E" w:rsidRPr="001D67B4">
        <w:rPr>
          <w:rFonts w:asciiTheme="minorHAnsi" w:hAnsiTheme="minorHAnsi" w:cstheme="minorHAnsi"/>
          <w:color w:val="002060"/>
        </w:rPr>
        <w:t>5</w:t>
      </w:r>
      <w:r w:rsidR="007508C7" w:rsidRPr="001D67B4">
        <w:rPr>
          <w:rFonts w:asciiTheme="minorHAnsi" w:hAnsiTheme="minorHAnsi" w:cstheme="minorHAnsi"/>
          <w:color w:val="002060"/>
        </w:rPr>
        <w:t xml:space="preserve"> </w:t>
      </w:r>
    </w:p>
    <w:p w14:paraId="59928EFD" w14:textId="2E0FC8DD" w:rsidR="00C32699" w:rsidRPr="001D67B4" w:rsidRDefault="00D312DE" w:rsidP="00C32699">
      <w:pPr>
        <w:pStyle w:val="NormalnyWeb"/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1D67B4">
        <w:rPr>
          <w:rFonts w:ascii="Calibri" w:hAnsi="Calibri" w:cs="Calibri"/>
          <w:b/>
          <w:bCs/>
          <w:color w:val="002060"/>
          <w:sz w:val="28"/>
          <w:szCs w:val="28"/>
        </w:rPr>
        <w:t>Imigracja do Polski na fali wzrostu – wieś zyskuje na znaczeniu, lokalizacja pracy nadal kluczowa, ale firmy nie dostrzegają tego potencjału</w:t>
      </w:r>
    </w:p>
    <w:p w14:paraId="4EDFF648" w14:textId="65970BEC" w:rsidR="00EA6400" w:rsidRPr="001D67B4" w:rsidRDefault="00EA6400" w:rsidP="00ED3D9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1D67B4">
        <w:rPr>
          <w:rFonts w:ascii="Calibri" w:hAnsi="Calibri" w:cs="Calibri"/>
          <w:b/>
          <w:bCs/>
          <w:color w:val="002060"/>
        </w:rPr>
        <w:t xml:space="preserve">Imigracja do Polski rośnie, a jednocześnie coraz więcej osób rezygnuje z życia na stałe za granicą – tak wynika z najnowszych danych GUS i Grupy Progres. </w:t>
      </w:r>
      <w:r w:rsidRPr="001D67B4">
        <w:rPr>
          <w:rFonts w:ascii="Calibri" w:hAnsi="Calibri" w:cs="Calibri"/>
          <w:b/>
          <w:bCs/>
          <w:color w:val="002060"/>
        </w:rPr>
        <w:t>W</w:t>
      </w:r>
      <w:r w:rsidRPr="001D67B4">
        <w:rPr>
          <w:rFonts w:ascii="Calibri" w:hAnsi="Calibri" w:cs="Calibri"/>
          <w:b/>
          <w:bCs/>
          <w:color w:val="002060"/>
        </w:rPr>
        <w:t xml:space="preserve"> 2024 r</w:t>
      </w:r>
      <w:r w:rsidR="001D67B4" w:rsidRPr="001D67B4">
        <w:rPr>
          <w:rFonts w:ascii="Calibri" w:hAnsi="Calibri" w:cs="Calibri"/>
          <w:b/>
          <w:bCs/>
          <w:color w:val="002060"/>
        </w:rPr>
        <w:t>.</w:t>
      </w:r>
      <w:r w:rsidRPr="001D67B4">
        <w:rPr>
          <w:rFonts w:ascii="Calibri" w:hAnsi="Calibri" w:cs="Calibri"/>
          <w:b/>
          <w:bCs/>
          <w:color w:val="002060"/>
        </w:rPr>
        <w:t xml:space="preserve"> saldo migracji na pobyt stały osiągnęło +9,3 tys. osób i było o 30% wyższe niż rok wcześniej.</w:t>
      </w:r>
      <w:r w:rsidRPr="001D67B4">
        <w:rPr>
          <w:rFonts w:ascii="Calibri" w:hAnsi="Calibri" w:cs="Calibri"/>
          <w:b/>
          <w:bCs/>
          <w:color w:val="002060"/>
        </w:rPr>
        <w:t xml:space="preserve"> </w:t>
      </w:r>
      <w:r w:rsidRPr="001D67B4">
        <w:rPr>
          <w:rFonts w:ascii="Calibri" w:hAnsi="Calibri" w:cs="Calibri"/>
          <w:b/>
          <w:bCs/>
          <w:color w:val="002060"/>
        </w:rPr>
        <w:t>C</w:t>
      </w:r>
      <w:r w:rsidR="001D67B4" w:rsidRPr="001D67B4">
        <w:rPr>
          <w:rFonts w:ascii="Calibri" w:hAnsi="Calibri" w:cs="Calibri"/>
          <w:b/>
          <w:bCs/>
          <w:color w:val="002060"/>
        </w:rPr>
        <w:t>i</w:t>
      </w:r>
      <w:r w:rsidRPr="001D67B4">
        <w:rPr>
          <w:rFonts w:ascii="Calibri" w:hAnsi="Calibri" w:cs="Calibri"/>
          <w:b/>
          <w:bCs/>
          <w:color w:val="002060"/>
        </w:rPr>
        <w:t>, którzy decydują się na pracę za granicą, robią to głównie krótkoterminowo. Aż 75% Polaków pracujących np. w Holandii przebywa tam maksymalnie 9 miesięcy – z czego 40% wraca już po 1–3 miesiącach</w:t>
      </w:r>
      <w:r w:rsidR="00477A42">
        <w:rPr>
          <w:rFonts w:ascii="Calibri" w:hAnsi="Calibri" w:cs="Calibri"/>
          <w:b/>
          <w:bCs/>
          <w:color w:val="002060"/>
        </w:rPr>
        <w:t xml:space="preserve"> (dane </w:t>
      </w:r>
      <w:r w:rsidR="001D67B4" w:rsidRPr="001D67B4">
        <w:rPr>
          <w:rFonts w:ascii="Calibri" w:hAnsi="Calibri" w:cs="Calibri"/>
          <w:b/>
          <w:bCs/>
          <w:color w:val="002060"/>
        </w:rPr>
        <w:t>Grupy Progres</w:t>
      </w:r>
      <w:r w:rsidR="00477A42">
        <w:rPr>
          <w:rFonts w:ascii="Calibri" w:hAnsi="Calibri" w:cs="Calibri"/>
          <w:b/>
          <w:bCs/>
          <w:color w:val="002060"/>
        </w:rPr>
        <w:t>)</w:t>
      </w:r>
      <w:r w:rsidRPr="001D67B4">
        <w:rPr>
          <w:rFonts w:ascii="Calibri" w:hAnsi="Calibri" w:cs="Calibri"/>
          <w:b/>
          <w:bCs/>
          <w:color w:val="002060"/>
        </w:rPr>
        <w:t>. Rośnie też liczba migrujących na wieś</w:t>
      </w:r>
      <w:r w:rsidR="001D67B4" w:rsidRPr="001D67B4">
        <w:rPr>
          <w:rFonts w:ascii="Calibri" w:hAnsi="Calibri" w:cs="Calibri"/>
          <w:b/>
          <w:bCs/>
          <w:color w:val="002060"/>
        </w:rPr>
        <w:t>. Jednak, m</w:t>
      </w:r>
      <w:r w:rsidRPr="001D67B4">
        <w:rPr>
          <w:rFonts w:ascii="Calibri" w:hAnsi="Calibri" w:cs="Calibri"/>
          <w:b/>
          <w:bCs/>
          <w:color w:val="002060"/>
        </w:rPr>
        <w:t>imo tych zmian wiele firm nadal nie docenia potencjału lokalizacji poza miastem. A szkoda – bo</w:t>
      </w:r>
      <w:r w:rsidR="001D67B4" w:rsidRPr="001D67B4">
        <w:rPr>
          <w:rFonts w:ascii="Calibri" w:hAnsi="Calibri" w:cs="Calibri"/>
          <w:b/>
          <w:bCs/>
          <w:color w:val="002060"/>
        </w:rPr>
        <w:t xml:space="preserve">, </w:t>
      </w:r>
      <w:r w:rsidRPr="001D67B4">
        <w:rPr>
          <w:rFonts w:ascii="Calibri" w:hAnsi="Calibri" w:cs="Calibri"/>
          <w:b/>
          <w:bCs/>
          <w:color w:val="002060"/>
        </w:rPr>
        <w:t>aż 87% kandydatów przy wyborze pracy zwraca uwagę na położenie firmy, natomiast tylko 13% ogłoszeń uwzględnia ten aspekt jako atut. W realiach migracji rotacyjnej i większego przywiązania do kraju, lokalizacja pracy – bliżej domu, ale z dobrym dojazdem – może okazać się kluczowa w walce o pracowników.</w:t>
      </w:r>
    </w:p>
    <w:p w14:paraId="354B7465" w14:textId="1CE50235" w:rsidR="00ED3D9E" w:rsidRPr="001D67B4" w:rsidRDefault="00ED3D9E" w:rsidP="00ED3D9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</w:rPr>
      </w:pPr>
      <w:r w:rsidRPr="001D67B4">
        <w:rPr>
          <w:rFonts w:ascii="Calibri" w:hAnsi="Calibri" w:cs="Calibri"/>
          <w:color w:val="002060"/>
        </w:rPr>
        <w:t>W 2024 r</w:t>
      </w:r>
      <w:r w:rsidR="00EA6400" w:rsidRPr="001D67B4">
        <w:rPr>
          <w:rFonts w:ascii="Calibri" w:hAnsi="Calibri" w:cs="Calibri"/>
          <w:color w:val="002060"/>
        </w:rPr>
        <w:t xml:space="preserve">. w Polsce </w:t>
      </w:r>
      <w:r w:rsidRPr="001D67B4">
        <w:rPr>
          <w:rFonts w:ascii="Calibri" w:hAnsi="Calibri" w:cs="Calibri"/>
          <w:color w:val="002060"/>
        </w:rPr>
        <w:t xml:space="preserve">na pobyt stały zameldowano 19,5 tys. osób mających poprzednio stałe miejsce zamieszkania za granicą. Liczba meldunków </w:t>
      </w:r>
      <w:r w:rsidR="00EA6400" w:rsidRPr="001D67B4">
        <w:rPr>
          <w:rFonts w:ascii="Calibri" w:hAnsi="Calibri" w:cs="Calibri"/>
          <w:color w:val="002060"/>
        </w:rPr>
        <w:t xml:space="preserve">tego typu </w:t>
      </w:r>
      <w:r w:rsidRPr="001D67B4">
        <w:rPr>
          <w:rFonts w:ascii="Calibri" w:hAnsi="Calibri" w:cs="Calibri"/>
          <w:color w:val="002060"/>
        </w:rPr>
        <w:t>rośnie – w 2020 było ich 13,3 tys.</w:t>
      </w:r>
      <w:r w:rsidR="001C074B" w:rsidRPr="001D67B4">
        <w:rPr>
          <w:rFonts w:ascii="Calibri" w:hAnsi="Calibri" w:cs="Calibri"/>
          <w:color w:val="002060"/>
        </w:rPr>
        <w:t>, a</w:t>
      </w:r>
      <w:r w:rsidRPr="001D67B4">
        <w:rPr>
          <w:rFonts w:ascii="Calibri" w:hAnsi="Calibri" w:cs="Calibri"/>
          <w:color w:val="002060"/>
        </w:rPr>
        <w:t xml:space="preserve"> w kolejnych latach – 15,4 tys. (2021), 15,6 tys. (2022)</w:t>
      </w:r>
      <w:r w:rsidR="00477A42">
        <w:rPr>
          <w:rFonts w:ascii="Calibri" w:hAnsi="Calibri" w:cs="Calibri"/>
          <w:color w:val="002060"/>
        </w:rPr>
        <w:t xml:space="preserve"> i</w:t>
      </w:r>
      <w:r w:rsidRPr="001D67B4">
        <w:rPr>
          <w:rFonts w:ascii="Calibri" w:hAnsi="Calibri" w:cs="Calibri"/>
          <w:color w:val="002060"/>
        </w:rPr>
        <w:t xml:space="preserve"> 16,7 tys. (2023). Od 2016 roku więcej osób imigruje do naszego </w:t>
      </w:r>
      <w:r w:rsidR="001D67B4" w:rsidRPr="001D67B4">
        <w:rPr>
          <w:rFonts w:ascii="Calibri" w:hAnsi="Calibri" w:cs="Calibri"/>
          <w:color w:val="002060"/>
        </w:rPr>
        <w:t>kraju</w:t>
      </w:r>
      <w:r w:rsidRPr="001D67B4">
        <w:rPr>
          <w:rFonts w:ascii="Calibri" w:hAnsi="Calibri" w:cs="Calibri"/>
          <w:color w:val="002060"/>
        </w:rPr>
        <w:t xml:space="preserve"> niż emigruje z Polski. Przewaga wyjeżdżających nad przyjeżd</w:t>
      </w:r>
      <w:r w:rsidR="001D67B4">
        <w:rPr>
          <w:rFonts w:ascii="Calibri" w:hAnsi="Calibri" w:cs="Calibri"/>
          <w:color w:val="002060"/>
        </w:rPr>
        <w:t>ż</w:t>
      </w:r>
      <w:r w:rsidRPr="001D67B4">
        <w:rPr>
          <w:rFonts w:ascii="Calibri" w:hAnsi="Calibri" w:cs="Calibri"/>
          <w:color w:val="002060"/>
        </w:rPr>
        <w:t xml:space="preserve">ającymi była widoczna przez kilkadziesiąt lat. Wyjazd na pobyt stały za granicę w 2024 r. zgłosiło 10,2 tys. osób. – więcej niż w 2023 r. (9,9 tys.) i 2020 (8,8 tys.), ale mniej niż w 2022 (13,6 tys.) i 2021 (12 tys.). </w:t>
      </w:r>
    </w:p>
    <w:p w14:paraId="2ABD2075" w14:textId="1B628142" w:rsidR="00ED3D9E" w:rsidRPr="001D67B4" w:rsidRDefault="00ED3D9E" w:rsidP="00ED3D9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</w:rPr>
      </w:pPr>
      <w:r w:rsidRPr="001D67B4">
        <w:rPr>
          <w:rFonts w:ascii="Calibri" w:hAnsi="Calibri" w:cs="Calibri"/>
          <w:color w:val="002060"/>
        </w:rPr>
        <w:t>Dane Głównego Urzędu Statystycznego z okresu 1950-2024 potwierdzają postępujący spadek liczby osób wyjeżdżających z Polski na pobyt stały. Choć nadal występują różnice regionalne</w:t>
      </w:r>
      <w:r w:rsidR="001C074B" w:rsidRPr="001D67B4">
        <w:rPr>
          <w:rFonts w:ascii="Calibri" w:hAnsi="Calibri" w:cs="Calibri"/>
          <w:color w:val="002060"/>
        </w:rPr>
        <w:t>,</w:t>
      </w:r>
      <w:r w:rsidRPr="001D67B4">
        <w:rPr>
          <w:rFonts w:ascii="Calibri" w:hAnsi="Calibri" w:cs="Calibri"/>
          <w:color w:val="002060"/>
        </w:rPr>
        <w:t xml:space="preserve"> to w ujęciu ogólnokrajowym emigracja stopniowo maleje. Zmienia się również jej charakter: coraz mniej Polaków decyduje się na trwałe osiedlenie za granicą, a wyjazdy zarobkowe </w:t>
      </w:r>
      <w:r w:rsidR="00477A42">
        <w:rPr>
          <w:rFonts w:ascii="Calibri" w:hAnsi="Calibri" w:cs="Calibri"/>
          <w:color w:val="002060"/>
        </w:rPr>
        <w:t>często</w:t>
      </w:r>
      <w:r w:rsidRPr="001D67B4">
        <w:rPr>
          <w:rFonts w:ascii="Calibri" w:hAnsi="Calibri" w:cs="Calibri"/>
          <w:color w:val="002060"/>
        </w:rPr>
        <w:t xml:space="preserve"> mają charakter sezonowy lub tymczasowy. Potwierdzają to dane Grupy Progres, według których 40% osób podejmujących pracę w Holandii przebywa tam jedynie od 1 do 3 miesięcy, a kolejne 35% – od 4 do 9 miesięcy. Zaledwie 10% pracuje tam od roku do 5 lat, a jedynie około 5% decyduje się na pobyt dłuższy niż 5 lat lub osiedlenie na stałe. </w:t>
      </w:r>
    </w:p>
    <w:p w14:paraId="2B31BE5D" w14:textId="0FD12A53" w:rsidR="00ED3D9E" w:rsidRDefault="00ED3D9E" w:rsidP="00ED3D9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– </w:t>
      </w:r>
      <w:r w:rsidRPr="00ED3D9E">
        <w:rPr>
          <w:rFonts w:ascii="Calibri" w:hAnsi="Calibri" w:cs="Calibri"/>
          <w:i/>
          <w:iCs/>
          <w:color w:val="002060"/>
        </w:rPr>
        <w:t>Obserwujemy wyraźny wzrost popularności wyjazdów rotacyjnyc</w:t>
      </w:r>
      <w:r w:rsidR="00477A42">
        <w:rPr>
          <w:rFonts w:ascii="Calibri" w:hAnsi="Calibri" w:cs="Calibri"/>
          <w:i/>
          <w:iCs/>
          <w:color w:val="002060"/>
        </w:rPr>
        <w:t xml:space="preserve">h. </w:t>
      </w:r>
      <w:r w:rsidRPr="00ED3D9E">
        <w:rPr>
          <w:rFonts w:ascii="Calibri" w:hAnsi="Calibri" w:cs="Calibri"/>
          <w:i/>
          <w:iCs/>
          <w:color w:val="002060"/>
        </w:rPr>
        <w:t xml:space="preserve">Polacy coraz częściej decydują się na krótkoterminową pracę za granicą, zamiast emigracji na stałe. To model elastyczny, który pozwala zarabiać za granicą, nie rezygnując z życia w Polsce. </w:t>
      </w:r>
      <w:r w:rsidR="00477A42">
        <w:rPr>
          <w:rFonts w:ascii="Calibri" w:hAnsi="Calibri" w:cs="Calibri"/>
          <w:i/>
          <w:iCs/>
          <w:color w:val="002060"/>
        </w:rPr>
        <w:t>Rośnie też liczba</w:t>
      </w:r>
      <w:r w:rsidRPr="00ED3D9E">
        <w:rPr>
          <w:rFonts w:ascii="Calibri" w:hAnsi="Calibri" w:cs="Calibri"/>
          <w:i/>
          <w:iCs/>
          <w:color w:val="002060"/>
        </w:rPr>
        <w:t xml:space="preserve"> osób </w:t>
      </w:r>
      <w:r w:rsidR="00477A42" w:rsidRPr="00ED3D9E">
        <w:rPr>
          <w:rFonts w:ascii="Calibri" w:hAnsi="Calibri" w:cs="Calibri"/>
          <w:i/>
          <w:iCs/>
          <w:color w:val="002060"/>
        </w:rPr>
        <w:t>wraca</w:t>
      </w:r>
      <w:r w:rsidR="00477A42">
        <w:rPr>
          <w:rFonts w:ascii="Calibri" w:hAnsi="Calibri" w:cs="Calibri"/>
          <w:i/>
          <w:iCs/>
          <w:color w:val="002060"/>
        </w:rPr>
        <w:t>jących</w:t>
      </w:r>
      <w:r w:rsidRPr="00ED3D9E">
        <w:rPr>
          <w:rFonts w:ascii="Calibri" w:hAnsi="Calibri" w:cs="Calibri"/>
          <w:i/>
          <w:iCs/>
          <w:color w:val="002060"/>
        </w:rPr>
        <w:t xml:space="preserve"> do kraju</w:t>
      </w:r>
      <w:r w:rsidR="001C074B">
        <w:rPr>
          <w:rFonts w:ascii="Calibri" w:hAnsi="Calibri" w:cs="Calibri"/>
          <w:i/>
          <w:iCs/>
          <w:color w:val="002060"/>
        </w:rPr>
        <w:t>,</w:t>
      </w:r>
      <w:r w:rsidRPr="00ED3D9E">
        <w:rPr>
          <w:rFonts w:ascii="Calibri" w:hAnsi="Calibri" w:cs="Calibri"/>
          <w:i/>
          <w:iCs/>
          <w:color w:val="002060"/>
        </w:rPr>
        <w:t xml:space="preserve"> chociaż </w:t>
      </w:r>
      <w:r w:rsidR="00477A42">
        <w:rPr>
          <w:rFonts w:ascii="Calibri" w:hAnsi="Calibri" w:cs="Calibri"/>
          <w:i/>
          <w:iCs/>
          <w:color w:val="002060"/>
        </w:rPr>
        <w:t xml:space="preserve">wcześniej </w:t>
      </w:r>
      <w:r w:rsidRPr="00ED3D9E">
        <w:rPr>
          <w:rFonts w:ascii="Calibri" w:hAnsi="Calibri" w:cs="Calibri"/>
          <w:i/>
          <w:iCs/>
          <w:color w:val="002060"/>
        </w:rPr>
        <w:t>zakładali wieloletnią lub stałą migrację</w:t>
      </w:r>
      <w:r w:rsidR="00477A42">
        <w:rPr>
          <w:rFonts w:ascii="Calibri" w:hAnsi="Calibri" w:cs="Calibri"/>
          <w:i/>
          <w:iCs/>
          <w:color w:val="002060"/>
        </w:rPr>
        <w:t>. Zmieniają zdanie,</w:t>
      </w:r>
      <w:r w:rsidRPr="00ED3D9E">
        <w:rPr>
          <w:rFonts w:ascii="Calibri" w:hAnsi="Calibri" w:cs="Calibri"/>
          <w:i/>
          <w:iCs/>
          <w:color w:val="002060"/>
        </w:rPr>
        <w:t xml:space="preserve"> ponieważ zaczyna im doskwierać </w:t>
      </w:r>
      <w:r w:rsidR="00477A42">
        <w:rPr>
          <w:rFonts w:ascii="Calibri" w:hAnsi="Calibri" w:cs="Calibri"/>
          <w:i/>
          <w:iCs/>
          <w:color w:val="002060"/>
        </w:rPr>
        <w:t xml:space="preserve">np. </w:t>
      </w:r>
      <w:r w:rsidRPr="00ED3D9E">
        <w:rPr>
          <w:rFonts w:ascii="Calibri" w:hAnsi="Calibri" w:cs="Calibri"/>
          <w:i/>
          <w:iCs/>
          <w:color w:val="002060"/>
        </w:rPr>
        <w:t xml:space="preserve">sytuacja społeczna lub ekonomiczna w państwie, w którym przebywają </w:t>
      </w:r>
      <w:r w:rsidRPr="00ED3D9E">
        <w:rPr>
          <w:rFonts w:ascii="Calibri" w:hAnsi="Calibri" w:cs="Calibri"/>
          <w:color w:val="002060"/>
        </w:rPr>
        <w:t xml:space="preserve">– </w:t>
      </w:r>
      <w:r w:rsidRPr="00ED3D9E">
        <w:rPr>
          <w:rFonts w:ascii="Calibri" w:hAnsi="Calibri" w:cs="Calibri"/>
          <w:b/>
          <w:bCs/>
          <w:color w:val="002060"/>
        </w:rPr>
        <w:t>zaznacza Magda Dąbrowska, wiceprezeska Grupy Progres. I dodaje, że</w:t>
      </w:r>
      <w:r w:rsidRPr="00ED3D9E">
        <w:rPr>
          <w:rFonts w:ascii="Calibri" w:hAnsi="Calibri" w:cs="Calibri"/>
          <w:color w:val="002060"/>
        </w:rPr>
        <w:t xml:space="preserve"> na stały przyjazd i pracę w Polsce decyduje się też coraz więcej cudzoziemców. </w:t>
      </w:r>
      <w:r w:rsidR="00477A42">
        <w:rPr>
          <w:rFonts w:ascii="Calibri" w:hAnsi="Calibri" w:cs="Calibri"/>
          <w:color w:val="002060"/>
        </w:rPr>
        <w:lastRenderedPageBreak/>
        <w:t>N</w:t>
      </w:r>
      <w:r w:rsidRPr="00ED3D9E">
        <w:rPr>
          <w:rFonts w:ascii="Calibri" w:hAnsi="Calibri" w:cs="Calibri"/>
          <w:color w:val="002060"/>
        </w:rPr>
        <w:t>ajczęściej zakładają</w:t>
      </w:r>
      <w:r w:rsidR="00477A42">
        <w:rPr>
          <w:rFonts w:ascii="Calibri" w:hAnsi="Calibri" w:cs="Calibri"/>
          <w:color w:val="002060"/>
        </w:rPr>
        <w:t xml:space="preserve"> oni</w:t>
      </w:r>
      <w:r w:rsidRPr="00ED3D9E">
        <w:rPr>
          <w:rFonts w:ascii="Calibri" w:hAnsi="Calibri" w:cs="Calibri"/>
          <w:color w:val="002060"/>
        </w:rPr>
        <w:t xml:space="preserve">, że ich migracja zarobkowa nad Wisłę będzie dłuższa niż kilka miesięcy. 39 proc. badanych obcokrajowców chce spędzić u nas 5 lat lub więcej, 21 proc. planuje pobyt trwający od 3 do 5 lat, a 13 proc. od 1 roku do 2 lat. Co więcej, 68 proc. nie chce być </w:t>
      </w:r>
      <w:r w:rsidR="00477A42">
        <w:rPr>
          <w:rFonts w:ascii="Calibri" w:hAnsi="Calibri" w:cs="Calibri"/>
          <w:color w:val="002060"/>
        </w:rPr>
        <w:t>u nas</w:t>
      </w:r>
      <w:r w:rsidRPr="00ED3D9E">
        <w:rPr>
          <w:rFonts w:ascii="Calibri" w:hAnsi="Calibri" w:cs="Calibri"/>
          <w:color w:val="002060"/>
        </w:rPr>
        <w:t xml:space="preserve"> w pojedynkę – w przyszłości sprowadzi do Polski swoją rodzinę, 32 proc. nie ma takich planów, pokazuje badanie Grupy Progres. Co więcej, 27 proc. ankietowanych imigrantów przyznało, że ma zamiar zostać u nas na zawsze. Do tej pory na taki krok zdecydowało się kilkaset tysięcy osób. Według danych GUS</w:t>
      </w:r>
      <w:r w:rsidR="001C074B">
        <w:rPr>
          <w:rFonts w:ascii="Calibri" w:hAnsi="Calibri" w:cs="Calibri"/>
          <w:color w:val="002060"/>
        </w:rPr>
        <w:t>,</w:t>
      </w:r>
      <w:r w:rsidRPr="00ED3D9E">
        <w:rPr>
          <w:rFonts w:ascii="Calibri" w:hAnsi="Calibri" w:cs="Calibri"/>
          <w:color w:val="002060"/>
        </w:rPr>
        <w:t xml:space="preserve"> przez ponad pół wieku (1966-2021) na pobyt stały w Polsce zameldowało się w sumie 337 012 imigrantów. Najczęściej pochodzili oni z Europy (254 048 osób), Ameryki Płn. i Płd. (54 171 os.) oraz Azji (18 152 os.), rzadziej z Afryki (5 597 os.) i Oceanii (5 044). </w:t>
      </w:r>
    </w:p>
    <w:p w14:paraId="1B78B5D3" w14:textId="0596F1C4" w:rsidR="00240AE2" w:rsidRPr="00240AE2" w:rsidRDefault="00240AE2" w:rsidP="00ED3D9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240AE2">
        <w:rPr>
          <w:rFonts w:ascii="Calibri" w:hAnsi="Calibri" w:cs="Calibri"/>
          <w:b/>
          <w:bCs/>
          <w:color w:val="002060"/>
        </w:rPr>
        <w:t>Mazowsze, Małopolska i Dolny Śląsk na czele</w:t>
      </w:r>
    </w:p>
    <w:p w14:paraId="4E4CF55F" w14:textId="07BBD039" w:rsidR="00ED3D9E" w:rsidRPr="00ED3D9E" w:rsidRDefault="00ED3D9E" w:rsidP="00ED3D9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</w:rPr>
      </w:pPr>
      <w:r w:rsidRPr="00ED3D9E">
        <w:rPr>
          <w:rFonts w:ascii="Calibri" w:hAnsi="Calibri" w:cs="Calibri"/>
          <w:color w:val="002060"/>
        </w:rPr>
        <w:t>Największy napływ ludności ogółem odnotowało województwo mazowieckie, do którego przeprowadzi</w:t>
      </w:r>
      <w:r w:rsidR="001D67B4">
        <w:rPr>
          <w:rFonts w:ascii="Calibri" w:hAnsi="Calibri" w:cs="Calibri"/>
          <w:color w:val="002060"/>
        </w:rPr>
        <w:t>ło</w:t>
      </w:r>
      <w:r w:rsidRPr="00ED3D9E">
        <w:rPr>
          <w:rFonts w:ascii="Calibri" w:hAnsi="Calibri" w:cs="Calibri"/>
          <w:color w:val="002060"/>
        </w:rPr>
        <w:t xml:space="preserve"> się łącznie 4119 o</w:t>
      </w:r>
      <w:r w:rsidR="001D67B4">
        <w:rPr>
          <w:rFonts w:ascii="Calibri" w:hAnsi="Calibri" w:cs="Calibri"/>
          <w:color w:val="002060"/>
        </w:rPr>
        <w:t>sób</w:t>
      </w:r>
      <w:r w:rsidRPr="00ED3D9E">
        <w:rPr>
          <w:rFonts w:ascii="Calibri" w:hAnsi="Calibri" w:cs="Calibri"/>
          <w:color w:val="002060"/>
        </w:rPr>
        <w:t xml:space="preserve">. Kolejne w rankingu były </w:t>
      </w:r>
      <w:r w:rsidR="001D67B4">
        <w:rPr>
          <w:rFonts w:ascii="Calibri" w:hAnsi="Calibri" w:cs="Calibri"/>
          <w:color w:val="002060"/>
        </w:rPr>
        <w:t>woj.</w:t>
      </w:r>
      <w:r w:rsidRPr="00ED3D9E">
        <w:rPr>
          <w:rFonts w:ascii="Calibri" w:hAnsi="Calibri" w:cs="Calibri"/>
          <w:color w:val="002060"/>
        </w:rPr>
        <w:t xml:space="preserve"> małopolskie z 2580 imigrantami oraz dolnośląskie, które przyjęło 1549 osób. Ponad tysiąc osób zameldowało się na pobyt stały w regionie </w:t>
      </w:r>
      <w:r w:rsidR="001D67B4">
        <w:rPr>
          <w:rFonts w:ascii="Calibri" w:hAnsi="Calibri" w:cs="Calibri"/>
          <w:color w:val="002060"/>
        </w:rPr>
        <w:t>ś</w:t>
      </w:r>
      <w:r w:rsidRPr="00ED3D9E">
        <w:rPr>
          <w:rFonts w:ascii="Calibri" w:hAnsi="Calibri" w:cs="Calibri"/>
          <w:color w:val="002060"/>
        </w:rPr>
        <w:t xml:space="preserve">ląskim (1473), </w:t>
      </w:r>
      <w:r w:rsidR="001D67B4">
        <w:rPr>
          <w:rFonts w:ascii="Calibri" w:hAnsi="Calibri" w:cs="Calibri"/>
          <w:color w:val="002060"/>
        </w:rPr>
        <w:t>p</w:t>
      </w:r>
      <w:r w:rsidRPr="00ED3D9E">
        <w:rPr>
          <w:rFonts w:ascii="Calibri" w:hAnsi="Calibri" w:cs="Calibri"/>
          <w:color w:val="002060"/>
        </w:rPr>
        <w:t xml:space="preserve">omorskim (1405), </w:t>
      </w:r>
      <w:r w:rsidR="001D67B4">
        <w:rPr>
          <w:rFonts w:ascii="Calibri" w:hAnsi="Calibri" w:cs="Calibri"/>
          <w:color w:val="002060"/>
        </w:rPr>
        <w:t>w</w:t>
      </w:r>
      <w:r w:rsidRPr="00ED3D9E">
        <w:rPr>
          <w:rFonts w:ascii="Calibri" w:hAnsi="Calibri" w:cs="Calibri"/>
          <w:color w:val="002060"/>
        </w:rPr>
        <w:t xml:space="preserve">ielkopolskim (1395) i </w:t>
      </w:r>
      <w:r w:rsidR="001D67B4">
        <w:rPr>
          <w:rFonts w:ascii="Calibri" w:hAnsi="Calibri" w:cs="Calibri"/>
          <w:color w:val="002060"/>
        </w:rPr>
        <w:t>z</w:t>
      </w:r>
      <w:r w:rsidRPr="00ED3D9E">
        <w:rPr>
          <w:rFonts w:ascii="Calibri" w:hAnsi="Calibri" w:cs="Calibri"/>
          <w:color w:val="002060"/>
        </w:rPr>
        <w:t xml:space="preserve">achodniopomorskim (1103). Na drugim biegunie znalazły się </w:t>
      </w:r>
      <w:r w:rsidR="001D67B4">
        <w:rPr>
          <w:rFonts w:ascii="Calibri" w:hAnsi="Calibri" w:cs="Calibri"/>
          <w:color w:val="002060"/>
        </w:rPr>
        <w:t>woj.</w:t>
      </w:r>
      <w:r w:rsidRPr="00ED3D9E">
        <w:rPr>
          <w:rFonts w:ascii="Calibri" w:hAnsi="Calibri" w:cs="Calibri"/>
          <w:color w:val="002060"/>
        </w:rPr>
        <w:t xml:space="preserve"> świętokrzyskie, warmińsko-mazurskie oraz opolskie, do których trafiło odpowiednio 373, 525 i 578 osób. W </w:t>
      </w:r>
      <w:r w:rsidR="001D67B4">
        <w:rPr>
          <w:rFonts w:ascii="Calibri" w:hAnsi="Calibri" w:cs="Calibri"/>
          <w:color w:val="002060"/>
        </w:rPr>
        <w:t>regionie</w:t>
      </w:r>
      <w:r w:rsidRPr="00ED3D9E">
        <w:rPr>
          <w:rFonts w:ascii="Calibri" w:hAnsi="Calibri" w:cs="Calibri"/>
          <w:color w:val="002060"/>
        </w:rPr>
        <w:t xml:space="preserve"> podkarpackim zameldowało się 922 nowych mieszkańców. Na taki krok zdecydowało się też 731 osób w woj. łódzkim</w:t>
      </w:r>
      <w:r w:rsidR="001D67B4">
        <w:rPr>
          <w:rFonts w:ascii="Calibri" w:hAnsi="Calibri" w:cs="Calibri"/>
          <w:color w:val="002060"/>
        </w:rPr>
        <w:t xml:space="preserve"> i </w:t>
      </w:r>
      <w:r w:rsidRPr="00ED3D9E">
        <w:rPr>
          <w:rFonts w:ascii="Calibri" w:hAnsi="Calibri" w:cs="Calibri"/>
          <w:color w:val="002060"/>
        </w:rPr>
        <w:t xml:space="preserve">730 w woj. podlaskim. W regionie lubelskim, kujawsko-pomorskim i lubuskim przybyło kolejno 703, 699 i 630 stałych mieszkańców. </w:t>
      </w:r>
    </w:p>
    <w:p w14:paraId="47C42A9B" w14:textId="48D3D58B" w:rsidR="00ED3D9E" w:rsidRPr="00ED3D9E" w:rsidRDefault="00ED3D9E" w:rsidP="00ED3D9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</w:rPr>
      </w:pPr>
      <w:r w:rsidRPr="00ED3D9E">
        <w:rPr>
          <w:rFonts w:ascii="Calibri" w:hAnsi="Calibri" w:cs="Calibri"/>
          <w:color w:val="002060"/>
        </w:rPr>
        <w:t>Jeśli chodzi o emigrację, najwięcej osób wyjechało z województwa śląskiego – 1524 osoby</w:t>
      </w:r>
      <w:r w:rsidR="002A0C91">
        <w:rPr>
          <w:rFonts w:ascii="Calibri" w:hAnsi="Calibri" w:cs="Calibri"/>
          <w:color w:val="002060"/>
        </w:rPr>
        <w:t>, dolnośląskiego (</w:t>
      </w:r>
      <w:r w:rsidRPr="00ED3D9E">
        <w:rPr>
          <w:rFonts w:ascii="Calibri" w:hAnsi="Calibri" w:cs="Calibri"/>
          <w:color w:val="002060"/>
        </w:rPr>
        <w:t>1130</w:t>
      </w:r>
      <w:r w:rsidR="002A0C91">
        <w:rPr>
          <w:rFonts w:ascii="Calibri" w:hAnsi="Calibri" w:cs="Calibri"/>
          <w:color w:val="002060"/>
        </w:rPr>
        <w:t>)</w:t>
      </w:r>
      <w:r w:rsidRPr="00ED3D9E">
        <w:rPr>
          <w:rFonts w:ascii="Calibri" w:hAnsi="Calibri" w:cs="Calibri"/>
          <w:color w:val="002060"/>
        </w:rPr>
        <w:t xml:space="preserve"> </w:t>
      </w:r>
      <w:r w:rsidR="002A0C91">
        <w:rPr>
          <w:rFonts w:ascii="Calibri" w:hAnsi="Calibri" w:cs="Calibri"/>
          <w:color w:val="002060"/>
        </w:rPr>
        <w:t>i opolskiego</w:t>
      </w:r>
      <w:r w:rsidRPr="00ED3D9E">
        <w:rPr>
          <w:rFonts w:ascii="Calibri" w:hAnsi="Calibri" w:cs="Calibri"/>
          <w:color w:val="002060"/>
        </w:rPr>
        <w:t xml:space="preserve"> </w:t>
      </w:r>
      <w:r w:rsidR="002A0C91">
        <w:rPr>
          <w:rFonts w:ascii="Calibri" w:hAnsi="Calibri" w:cs="Calibri"/>
          <w:color w:val="002060"/>
        </w:rPr>
        <w:t>(</w:t>
      </w:r>
      <w:r w:rsidRPr="00ED3D9E">
        <w:rPr>
          <w:rFonts w:ascii="Calibri" w:hAnsi="Calibri" w:cs="Calibri"/>
          <w:color w:val="002060"/>
        </w:rPr>
        <w:t>913</w:t>
      </w:r>
      <w:r w:rsidR="002A0C91">
        <w:rPr>
          <w:rFonts w:ascii="Calibri" w:hAnsi="Calibri" w:cs="Calibri"/>
          <w:color w:val="002060"/>
        </w:rPr>
        <w:t>)</w:t>
      </w:r>
      <w:r w:rsidRPr="00ED3D9E">
        <w:rPr>
          <w:rFonts w:ascii="Calibri" w:hAnsi="Calibri" w:cs="Calibri"/>
          <w:color w:val="002060"/>
        </w:rPr>
        <w:t>. Z pomorskiego wyemigrowało 820 osób, a z zachodniopomorskiego 646</w:t>
      </w:r>
      <w:r w:rsidR="00240AE2">
        <w:rPr>
          <w:rFonts w:ascii="Calibri" w:hAnsi="Calibri" w:cs="Calibri"/>
          <w:color w:val="002060"/>
        </w:rPr>
        <w:t xml:space="preserve">. </w:t>
      </w:r>
      <w:r w:rsidRPr="00ED3D9E">
        <w:rPr>
          <w:rFonts w:ascii="Calibri" w:hAnsi="Calibri" w:cs="Calibri"/>
          <w:color w:val="002060"/>
        </w:rPr>
        <w:t xml:space="preserve">W przypadku </w:t>
      </w:r>
      <w:r w:rsidR="00477A42">
        <w:rPr>
          <w:rFonts w:ascii="Calibri" w:hAnsi="Calibri" w:cs="Calibri"/>
          <w:color w:val="002060"/>
        </w:rPr>
        <w:t>P</w:t>
      </w:r>
      <w:r w:rsidRPr="00ED3D9E">
        <w:rPr>
          <w:rFonts w:ascii="Calibri" w:hAnsi="Calibri" w:cs="Calibri"/>
          <w:color w:val="002060"/>
        </w:rPr>
        <w:t>odkarpacia 627 osób zdecydowało się na zmianę miejsca</w:t>
      </w:r>
      <w:r w:rsidR="002A0C91">
        <w:rPr>
          <w:rFonts w:ascii="Calibri" w:hAnsi="Calibri" w:cs="Calibri"/>
          <w:color w:val="002060"/>
        </w:rPr>
        <w:t xml:space="preserve"> zamieszkania</w:t>
      </w:r>
      <w:r w:rsidRPr="00ED3D9E">
        <w:rPr>
          <w:rFonts w:ascii="Calibri" w:hAnsi="Calibri" w:cs="Calibri"/>
          <w:color w:val="002060"/>
        </w:rPr>
        <w:t xml:space="preserve">. Mazowieckie opuściło 617 osób, a Wielkopolskę 614 osób. </w:t>
      </w:r>
      <w:r w:rsidR="002A0C91">
        <w:rPr>
          <w:rFonts w:ascii="Calibri" w:hAnsi="Calibri" w:cs="Calibri"/>
          <w:color w:val="002060"/>
        </w:rPr>
        <w:t>N</w:t>
      </w:r>
      <w:r w:rsidRPr="00ED3D9E">
        <w:rPr>
          <w:rFonts w:ascii="Calibri" w:hAnsi="Calibri" w:cs="Calibri"/>
          <w:color w:val="002060"/>
        </w:rPr>
        <w:t xml:space="preserve">a kolejnych miejscach znajduje się region warmińsko-mazurski, </w:t>
      </w:r>
      <w:r w:rsidR="002A0C91">
        <w:rPr>
          <w:rFonts w:ascii="Calibri" w:hAnsi="Calibri" w:cs="Calibri"/>
          <w:color w:val="002060"/>
        </w:rPr>
        <w:t xml:space="preserve">z </w:t>
      </w:r>
      <w:r w:rsidRPr="00ED3D9E">
        <w:rPr>
          <w:rFonts w:ascii="Calibri" w:hAnsi="Calibri" w:cs="Calibri"/>
          <w:color w:val="002060"/>
        </w:rPr>
        <w:t>któr</w:t>
      </w:r>
      <w:r w:rsidR="002A0C91">
        <w:rPr>
          <w:rFonts w:ascii="Calibri" w:hAnsi="Calibri" w:cs="Calibri"/>
          <w:color w:val="002060"/>
        </w:rPr>
        <w:t>ego wymeldowało się</w:t>
      </w:r>
      <w:r w:rsidRPr="00ED3D9E">
        <w:rPr>
          <w:rFonts w:ascii="Calibri" w:hAnsi="Calibri" w:cs="Calibri"/>
          <w:color w:val="002060"/>
        </w:rPr>
        <w:t xml:space="preserve"> 511 osób</w:t>
      </w:r>
      <w:r w:rsidR="002A0C91">
        <w:rPr>
          <w:rFonts w:ascii="Calibri" w:hAnsi="Calibri" w:cs="Calibri"/>
          <w:color w:val="002060"/>
        </w:rPr>
        <w:t xml:space="preserve"> i woj.</w:t>
      </w:r>
      <w:r w:rsidRPr="00ED3D9E">
        <w:rPr>
          <w:rFonts w:ascii="Calibri" w:hAnsi="Calibri" w:cs="Calibri"/>
          <w:color w:val="002060"/>
        </w:rPr>
        <w:t xml:space="preserve"> kujawsko-pomorskiego </w:t>
      </w:r>
      <w:r w:rsidR="002A0C91">
        <w:rPr>
          <w:rFonts w:ascii="Calibri" w:hAnsi="Calibri" w:cs="Calibri"/>
          <w:color w:val="002060"/>
        </w:rPr>
        <w:t>(</w:t>
      </w:r>
      <w:r w:rsidRPr="00ED3D9E">
        <w:rPr>
          <w:rFonts w:ascii="Calibri" w:hAnsi="Calibri" w:cs="Calibri"/>
          <w:color w:val="002060"/>
        </w:rPr>
        <w:t>461</w:t>
      </w:r>
      <w:r w:rsidR="002A0C91">
        <w:rPr>
          <w:rFonts w:ascii="Calibri" w:hAnsi="Calibri" w:cs="Calibri"/>
          <w:color w:val="002060"/>
        </w:rPr>
        <w:t>).</w:t>
      </w:r>
      <w:r w:rsidRPr="00ED3D9E">
        <w:rPr>
          <w:rFonts w:ascii="Calibri" w:hAnsi="Calibri" w:cs="Calibri"/>
          <w:color w:val="002060"/>
        </w:rPr>
        <w:t xml:space="preserve"> </w:t>
      </w:r>
      <w:r w:rsidR="002A0C91">
        <w:rPr>
          <w:rFonts w:ascii="Calibri" w:hAnsi="Calibri" w:cs="Calibri"/>
          <w:color w:val="002060"/>
        </w:rPr>
        <w:t xml:space="preserve">Lubuskie </w:t>
      </w:r>
      <w:r w:rsidRPr="00ED3D9E">
        <w:rPr>
          <w:rFonts w:ascii="Calibri" w:hAnsi="Calibri" w:cs="Calibri"/>
          <w:color w:val="002060"/>
        </w:rPr>
        <w:t xml:space="preserve">opuściło 349 osób. Z </w:t>
      </w:r>
      <w:r w:rsidR="00240AE2">
        <w:rPr>
          <w:rFonts w:ascii="Calibri" w:hAnsi="Calibri" w:cs="Calibri"/>
          <w:color w:val="002060"/>
        </w:rPr>
        <w:t>woj.</w:t>
      </w:r>
      <w:r w:rsidRPr="00ED3D9E">
        <w:rPr>
          <w:rFonts w:ascii="Calibri" w:hAnsi="Calibri" w:cs="Calibri"/>
          <w:color w:val="002060"/>
        </w:rPr>
        <w:t xml:space="preserve"> lubelskiego wyjechały 332 osoby, w </w:t>
      </w:r>
      <w:r w:rsidR="00240AE2">
        <w:rPr>
          <w:rFonts w:ascii="Calibri" w:hAnsi="Calibri" w:cs="Calibri"/>
          <w:color w:val="002060"/>
        </w:rPr>
        <w:t>ł</w:t>
      </w:r>
      <w:r w:rsidRPr="00ED3D9E">
        <w:rPr>
          <w:rFonts w:ascii="Calibri" w:hAnsi="Calibri" w:cs="Calibri"/>
          <w:color w:val="002060"/>
        </w:rPr>
        <w:t xml:space="preserve">ódzkim ubyło 322 mieszkańców. W przypadku </w:t>
      </w:r>
      <w:r w:rsidR="00240AE2">
        <w:rPr>
          <w:rFonts w:ascii="Calibri" w:hAnsi="Calibri" w:cs="Calibri"/>
          <w:color w:val="002060"/>
        </w:rPr>
        <w:t>woj.</w:t>
      </w:r>
      <w:r w:rsidRPr="00ED3D9E">
        <w:rPr>
          <w:rFonts w:ascii="Calibri" w:hAnsi="Calibri" w:cs="Calibri"/>
          <w:color w:val="002060"/>
        </w:rPr>
        <w:t xml:space="preserve"> świętokrzyskiego liczba emigrantów wyniosła 238. </w:t>
      </w:r>
      <w:r w:rsidRPr="002A0C91">
        <w:rPr>
          <w:rFonts w:ascii="Calibri" w:hAnsi="Calibri" w:cs="Calibri"/>
          <w:color w:val="002060"/>
        </w:rPr>
        <w:t xml:space="preserve">Najniższą emigrację odnotowano </w:t>
      </w:r>
      <w:r w:rsidR="00240AE2">
        <w:rPr>
          <w:rFonts w:ascii="Calibri" w:hAnsi="Calibri" w:cs="Calibri"/>
          <w:color w:val="002060"/>
        </w:rPr>
        <w:t>na Podlasiu</w:t>
      </w:r>
      <w:r w:rsidRPr="002A0C91">
        <w:rPr>
          <w:rFonts w:ascii="Calibri" w:hAnsi="Calibri" w:cs="Calibri"/>
          <w:color w:val="002060"/>
        </w:rPr>
        <w:t>, które opuściło zaledwie 146 osób.</w:t>
      </w:r>
      <w:r w:rsidRPr="00ED3D9E">
        <w:rPr>
          <w:rFonts w:ascii="Calibri" w:hAnsi="Calibri" w:cs="Calibri"/>
          <w:color w:val="002060"/>
        </w:rPr>
        <w:t xml:space="preserve"> </w:t>
      </w:r>
    </w:p>
    <w:p w14:paraId="4BA3619C" w14:textId="152219E8" w:rsidR="00ED3D9E" w:rsidRPr="00ED3D9E" w:rsidRDefault="00240AE2" w:rsidP="00ED3D9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Z</w:t>
      </w:r>
      <w:r w:rsidR="00ED3D9E" w:rsidRPr="00ED3D9E">
        <w:rPr>
          <w:rFonts w:ascii="Calibri" w:hAnsi="Calibri" w:cs="Calibri"/>
          <w:color w:val="002060"/>
        </w:rPr>
        <w:t>naczną część migrującej ludności</w:t>
      </w:r>
      <w:r>
        <w:rPr>
          <w:rFonts w:ascii="Calibri" w:hAnsi="Calibri" w:cs="Calibri"/>
          <w:color w:val="002060"/>
        </w:rPr>
        <w:t xml:space="preserve"> nadal przyciągają miasta.</w:t>
      </w:r>
      <w:r w:rsidR="00ED3D9E" w:rsidRPr="00ED3D9E">
        <w:rPr>
          <w:rFonts w:ascii="Calibri" w:hAnsi="Calibri" w:cs="Calibri"/>
          <w:color w:val="002060"/>
        </w:rPr>
        <w:t xml:space="preserve"> W 2024 r</w:t>
      </w:r>
      <w:r>
        <w:rPr>
          <w:rFonts w:ascii="Calibri" w:hAnsi="Calibri" w:cs="Calibri"/>
          <w:color w:val="002060"/>
        </w:rPr>
        <w:t>.</w:t>
      </w:r>
      <w:r w:rsidR="00ED3D9E" w:rsidRPr="00ED3D9E">
        <w:rPr>
          <w:rFonts w:ascii="Calibri" w:hAnsi="Calibri" w:cs="Calibri"/>
          <w:color w:val="002060"/>
        </w:rPr>
        <w:t xml:space="preserve"> osiedliło się w nich łącznie 13 727 osób, podczas gdy wsie przyjęły 5788 imigrantów. W </w:t>
      </w:r>
      <w:r>
        <w:rPr>
          <w:rFonts w:ascii="Calibri" w:hAnsi="Calibri" w:cs="Calibri"/>
          <w:color w:val="002060"/>
        </w:rPr>
        <w:t xml:space="preserve">woj. </w:t>
      </w:r>
      <w:r w:rsidR="00ED3D9E" w:rsidRPr="00ED3D9E">
        <w:rPr>
          <w:rFonts w:ascii="Calibri" w:hAnsi="Calibri" w:cs="Calibri"/>
          <w:color w:val="002060"/>
        </w:rPr>
        <w:t xml:space="preserve">mazowieckim do miast przeprowadziły się aż 3243 osoby, a w małopolskim – 1703. Najmniejszą imigrację miejską odnotowano w </w:t>
      </w:r>
      <w:r>
        <w:rPr>
          <w:rFonts w:ascii="Calibri" w:hAnsi="Calibri" w:cs="Calibri"/>
          <w:color w:val="002060"/>
        </w:rPr>
        <w:t>woj.</w:t>
      </w:r>
      <w:r w:rsidR="00ED3D9E" w:rsidRPr="00ED3D9E">
        <w:rPr>
          <w:rFonts w:ascii="Calibri" w:hAnsi="Calibri" w:cs="Calibri"/>
          <w:color w:val="002060"/>
        </w:rPr>
        <w:t xml:space="preserve"> świętokrzyskim i warmińsko-mazurskim (odpowiednio 201 i 329 osób). Wieś najwięcej zyskała w małopolskim (877 osób), mazowieckim (876) i podkarpackim (510), natomiast najmniej imigrantów </w:t>
      </w:r>
      <w:r>
        <w:rPr>
          <w:rFonts w:ascii="Calibri" w:hAnsi="Calibri" w:cs="Calibri"/>
          <w:color w:val="002060"/>
        </w:rPr>
        <w:t>zameldowało się na wsi</w:t>
      </w:r>
      <w:r w:rsidR="00ED3D9E" w:rsidRPr="00ED3D9E">
        <w:rPr>
          <w:rFonts w:ascii="Calibri" w:hAnsi="Calibri" w:cs="Calibri"/>
          <w:color w:val="002060"/>
        </w:rPr>
        <w:t xml:space="preserve"> w </w:t>
      </w:r>
      <w:r>
        <w:rPr>
          <w:rFonts w:ascii="Calibri" w:hAnsi="Calibri" w:cs="Calibri"/>
          <w:color w:val="002060"/>
        </w:rPr>
        <w:t>woj.</w:t>
      </w:r>
      <w:r w:rsidR="00ED3D9E" w:rsidRPr="00ED3D9E">
        <w:rPr>
          <w:rFonts w:ascii="Calibri" w:hAnsi="Calibri" w:cs="Calibri"/>
          <w:color w:val="002060"/>
        </w:rPr>
        <w:t xml:space="preserve"> lubuskim (142 osoby), łódzkim (160) oraz świętokrzyskim (172).</w:t>
      </w:r>
    </w:p>
    <w:p w14:paraId="55E48DB0" w14:textId="77777777" w:rsidR="00ED3D9E" w:rsidRDefault="00ED3D9E" w:rsidP="00ED3D9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</w:rPr>
      </w:pPr>
      <w:r w:rsidRPr="00ED3D9E">
        <w:rPr>
          <w:rFonts w:ascii="Calibri" w:hAnsi="Calibri" w:cs="Calibri"/>
          <w:color w:val="002060"/>
        </w:rPr>
        <w:lastRenderedPageBreak/>
        <w:t>Wśród emigrantów dominowali również mieszkańcy miast – z terenów miejskich wyjechało 6765 osób, natomiast ze wsi 3449. Największy odpływ miejski odnotowano w województwie śląskim (1207 osób), dolnośląskim (792) i pomorskim (527), natomiast najmniejszy w podlaskim (125 osób). Na wsiach najwięcej osób wyemigrowało z małopolskiego (555), opolskiego (510) i dolnośląskiego (338), a najmniej – z podlaskiego (zaledwie 21 osób), łódzkiego (57) i świętokrzyskiego (77).</w:t>
      </w:r>
    </w:p>
    <w:p w14:paraId="4B2F5344" w14:textId="310B3050" w:rsidR="00CE70F5" w:rsidRPr="00CE70F5" w:rsidRDefault="00CE70F5" w:rsidP="00ED3D9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2060"/>
        </w:rPr>
      </w:pPr>
      <w:r>
        <w:rPr>
          <w:rFonts w:ascii="Calibri" w:hAnsi="Calibri" w:cs="Calibri"/>
          <w:color w:val="002060"/>
        </w:rPr>
        <w:t xml:space="preserve">– </w:t>
      </w:r>
      <w:r w:rsidRPr="00CE70F5">
        <w:rPr>
          <w:rFonts w:ascii="Calibri" w:hAnsi="Calibri" w:cs="Calibri"/>
          <w:i/>
          <w:iCs/>
          <w:color w:val="002060"/>
        </w:rPr>
        <w:t>Wieś staje się coraz popularniejszym miejscem do życia – wiele osób decyduje się na przeprowadzkę</w:t>
      </w:r>
      <w:r w:rsidR="00240AE2">
        <w:rPr>
          <w:rFonts w:ascii="Calibri" w:hAnsi="Calibri" w:cs="Calibri"/>
          <w:i/>
          <w:iCs/>
          <w:color w:val="002060"/>
        </w:rPr>
        <w:t xml:space="preserve">, </w:t>
      </w:r>
      <w:r w:rsidRPr="00CE70F5">
        <w:rPr>
          <w:rFonts w:ascii="Calibri" w:hAnsi="Calibri" w:cs="Calibri"/>
          <w:i/>
          <w:iCs/>
          <w:color w:val="002060"/>
        </w:rPr>
        <w:t xml:space="preserve">szukając spokoju i lepszej jakości życia. Część z nich nadal pracuje w miejskich aglomeracjach, korzystając z dobrej infrastruktury i połączeń, ale rośnie też liczba osób, które znajdują zatrudnienie bliżej domu. Coraz więcej zakładów produkcyjnych, magazynów i stref ekonomicznych powstaje bowiem na obrzeżach miast lub poza ich granicami. Dzięki temu mieszkańcy wsi zyskują łatwiejszy dostęp do etatów, nie rezygnując z komfortu życia, który </w:t>
      </w:r>
      <w:r>
        <w:rPr>
          <w:rFonts w:ascii="Calibri" w:hAnsi="Calibri" w:cs="Calibri"/>
          <w:i/>
          <w:iCs/>
          <w:color w:val="002060"/>
        </w:rPr>
        <w:t xml:space="preserve">zapewnia im mniejsza miejscowość – </w:t>
      </w:r>
      <w:r w:rsidRPr="00CE70F5">
        <w:rPr>
          <w:rFonts w:ascii="Calibri" w:hAnsi="Calibri" w:cs="Calibri"/>
          <w:b/>
          <w:bCs/>
          <w:color w:val="002060"/>
        </w:rPr>
        <w:t>mówi Magda</w:t>
      </w:r>
      <w:r w:rsidRPr="00ED3D9E">
        <w:rPr>
          <w:rFonts w:ascii="Calibri" w:hAnsi="Calibri" w:cs="Calibri"/>
          <w:b/>
          <w:bCs/>
          <w:color w:val="002060"/>
        </w:rPr>
        <w:t xml:space="preserve"> Dąbrowska, wiceprezeska Grupy Progres</w:t>
      </w:r>
      <w:r>
        <w:rPr>
          <w:rFonts w:ascii="Calibri" w:hAnsi="Calibri" w:cs="Calibri"/>
          <w:b/>
          <w:bCs/>
          <w:color w:val="002060"/>
        </w:rPr>
        <w:t>.</w:t>
      </w:r>
      <w:r>
        <w:rPr>
          <w:rFonts w:ascii="Calibri" w:hAnsi="Calibri" w:cs="Calibri"/>
          <w:i/>
          <w:iCs/>
          <w:color w:val="002060"/>
        </w:rPr>
        <w:t xml:space="preserve"> – </w:t>
      </w:r>
      <w:r w:rsidRPr="00CE70F5">
        <w:rPr>
          <w:rFonts w:ascii="Calibri" w:hAnsi="Calibri" w:cs="Calibri"/>
          <w:i/>
          <w:iCs/>
          <w:color w:val="002060"/>
        </w:rPr>
        <w:t xml:space="preserve">Lokalizacja nadal odgrywa jednak kluczową rolę przy wyborze zatrudnienia. Jak pokazują badania Grupy Progres, aż 87% kandydatów zwraca uwagę na położenie firmy podczas poszukiwań pracy. Mimo to jedynie 13% ofert pracy eksponuje atrakcyjną lokalizację jako atut. To wyraźny sygnał, że dostępność i wygoda dojazdu mają ogromne znaczenie dla pracowników. Niestety, wielu pracodawców nadal nie dostrzega pełnego potencjału, jaki kryje się w </w:t>
      </w:r>
      <w:r w:rsidR="00240AE2">
        <w:rPr>
          <w:rFonts w:ascii="Calibri" w:hAnsi="Calibri" w:cs="Calibri"/>
          <w:i/>
          <w:iCs/>
          <w:color w:val="002060"/>
        </w:rPr>
        <w:t>prowadzeniu</w:t>
      </w:r>
      <w:r w:rsidRPr="00CE70F5">
        <w:rPr>
          <w:rFonts w:ascii="Calibri" w:hAnsi="Calibri" w:cs="Calibri"/>
          <w:i/>
          <w:iCs/>
          <w:color w:val="002060"/>
        </w:rPr>
        <w:t xml:space="preserve"> firmy poza miastem. A przecież dla wielu osób, które</w:t>
      </w:r>
      <w:r w:rsidR="00240AE2">
        <w:rPr>
          <w:rFonts w:ascii="Calibri" w:hAnsi="Calibri" w:cs="Calibri"/>
          <w:i/>
          <w:iCs/>
          <w:color w:val="002060"/>
        </w:rPr>
        <w:t xml:space="preserve"> nie</w:t>
      </w:r>
      <w:r w:rsidRPr="00CE70F5">
        <w:rPr>
          <w:rFonts w:ascii="Calibri" w:hAnsi="Calibri" w:cs="Calibri"/>
          <w:i/>
          <w:iCs/>
          <w:color w:val="002060"/>
        </w:rPr>
        <w:t xml:space="preserve"> mieszkają </w:t>
      </w:r>
      <w:r w:rsidR="00240AE2">
        <w:rPr>
          <w:rFonts w:ascii="Calibri" w:hAnsi="Calibri" w:cs="Calibri"/>
          <w:i/>
          <w:iCs/>
          <w:color w:val="002060"/>
        </w:rPr>
        <w:t>w danej aglomeracj</w:t>
      </w:r>
      <w:r w:rsidRPr="00CE70F5">
        <w:rPr>
          <w:rFonts w:ascii="Calibri" w:hAnsi="Calibri" w:cs="Calibri"/>
          <w:i/>
          <w:iCs/>
          <w:color w:val="002060"/>
        </w:rPr>
        <w:t>i,</w:t>
      </w:r>
      <w:r w:rsidR="00240AE2">
        <w:rPr>
          <w:rFonts w:ascii="Calibri" w:hAnsi="Calibri" w:cs="Calibri"/>
          <w:i/>
          <w:iCs/>
          <w:color w:val="002060"/>
        </w:rPr>
        <w:t xml:space="preserve"> </w:t>
      </w:r>
      <w:r w:rsidRPr="00CE70F5">
        <w:rPr>
          <w:rFonts w:ascii="Calibri" w:hAnsi="Calibri" w:cs="Calibri"/>
          <w:i/>
          <w:iCs/>
          <w:color w:val="002060"/>
        </w:rPr>
        <w:t>taka lokalizacja może okazać się równie atrakcyjna, a nawet bardziej preferowana, niż praca w centrum miasta</w:t>
      </w:r>
      <w:r>
        <w:rPr>
          <w:rFonts w:ascii="Calibri" w:hAnsi="Calibri" w:cs="Calibri"/>
          <w:i/>
          <w:iCs/>
          <w:color w:val="002060"/>
        </w:rPr>
        <w:t xml:space="preserve"> </w:t>
      </w:r>
      <w:r w:rsidRPr="00CE70F5">
        <w:rPr>
          <w:rFonts w:ascii="Calibri" w:hAnsi="Calibri" w:cs="Calibri"/>
          <w:b/>
          <w:bCs/>
          <w:color w:val="002060"/>
        </w:rPr>
        <w:t>– pod</w:t>
      </w:r>
      <w:r>
        <w:rPr>
          <w:rFonts w:ascii="Calibri" w:hAnsi="Calibri" w:cs="Calibri"/>
          <w:b/>
          <w:bCs/>
          <w:color w:val="002060"/>
        </w:rPr>
        <w:t>sumowuje</w:t>
      </w:r>
      <w:r w:rsidRPr="00CE70F5">
        <w:rPr>
          <w:rFonts w:ascii="Calibri" w:hAnsi="Calibri" w:cs="Calibri"/>
          <w:b/>
          <w:bCs/>
          <w:color w:val="002060"/>
        </w:rPr>
        <w:t xml:space="preserve"> Magda Dąbrowska. </w:t>
      </w:r>
    </w:p>
    <w:p w14:paraId="43F8C2C9" w14:textId="622CDFB1" w:rsidR="003E1F86" w:rsidRPr="00F155B4" w:rsidRDefault="003E1F86" w:rsidP="00ED3D9E">
      <w:pPr>
        <w:pStyle w:val="Normalny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color w:val="002060"/>
          <w:sz w:val="16"/>
          <w:szCs w:val="16"/>
        </w:rPr>
      </w:pPr>
      <w:r w:rsidRPr="00F155B4">
        <w:rPr>
          <w:rFonts w:asciiTheme="minorHAnsi" w:hAnsiTheme="minorHAnsi" w:cstheme="minorHAnsi"/>
          <w:color w:val="002060"/>
          <w:sz w:val="16"/>
          <w:szCs w:val="16"/>
        </w:rPr>
        <w:t>***</w:t>
      </w:r>
    </w:p>
    <w:p w14:paraId="3B1AE146" w14:textId="63E416EF" w:rsidR="009F1EDC" w:rsidRPr="009F1EDC" w:rsidRDefault="00E20A60" w:rsidP="00F155B4">
      <w:pPr>
        <w:pStyle w:val="Normalny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</w:pPr>
      <w:r w:rsidRPr="00F155B4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>Holding Grupy</w:t>
      </w: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</w:t>
      </w:r>
      <w:r w:rsidR="0029614E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granicą. Organizacja była wielokrotnie nagradzana w prestiżowych konkursach, plebiscytach i rankingach tj. m.in. Diamenty Forbesa (2017 r. – laureat)</w:t>
      </w:r>
      <w:r w:rsidR="00765B35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,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We!come – zrzeszającego pracodawców zatrudniających cudzoziemców w Polsce, posiada też certyfikat Równości Płac przyznawany przez Business Center Club.</w:t>
      </w:r>
    </w:p>
    <w:p w14:paraId="56E2D912" w14:textId="77777777" w:rsidR="009F1EDC" w:rsidRDefault="003E1F86" w:rsidP="00B87DA2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b/>
          <w:color w:val="002060"/>
        </w:rPr>
        <w:t>***</w:t>
      </w:r>
    </w:p>
    <w:p w14:paraId="2567F060" w14:textId="77777777" w:rsidR="00C32699" w:rsidRDefault="00E05548" w:rsidP="00C326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b/>
          <w:color w:val="002060"/>
        </w:rPr>
        <w:t xml:space="preserve">Biuro prasowe Grupy Progres: </w:t>
      </w:r>
    </w:p>
    <w:p w14:paraId="2514AFF4" w14:textId="25AEF10B" w:rsidR="00C32699" w:rsidRDefault="00E05548" w:rsidP="00C326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2060"/>
        </w:rPr>
      </w:pPr>
      <w:r w:rsidRPr="00360B3F">
        <w:rPr>
          <w:rFonts w:ascii="Calibri" w:hAnsi="Calibri" w:cs="Calibri"/>
          <w:color w:val="002060"/>
        </w:rPr>
        <w:t>Kamila Tyniec</w:t>
      </w:r>
      <w:r w:rsidR="009F1EDC">
        <w:rPr>
          <w:rFonts w:ascii="Calibri" w:hAnsi="Calibri" w:cs="Calibri"/>
          <w:color w:val="002060"/>
        </w:rPr>
        <w:t xml:space="preserve"> </w:t>
      </w:r>
    </w:p>
    <w:p w14:paraId="6D501F9D" w14:textId="77777777" w:rsidR="00C32699" w:rsidRPr="00753BC7" w:rsidRDefault="00E05548" w:rsidP="00C326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2060"/>
          <w:lang w:val="en-US"/>
        </w:rPr>
      </w:pPr>
      <w:r w:rsidRPr="00753BC7">
        <w:rPr>
          <w:rFonts w:ascii="Calibri" w:hAnsi="Calibri" w:cs="Calibri"/>
          <w:color w:val="002060"/>
          <w:lang w:val="en-US"/>
        </w:rPr>
        <w:t xml:space="preserve">e-mail: </w:t>
      </w:r>
      <w:hyperlink r:id="rId8" w:history="1">
        <w:r w:rsidRPr="00753BC7">
          <w:rPr>
            <w:rStyle w:val="Hipercze"/>
            <w:rFonts w:ascii="Calibri" w:hAnsi="Calibri" w:cs="Calibri"/>
            <w:lang w:val="en-US"/>
          </w:rPr>
          <w:t>k.tyniec@bepr.pl</w:t>
        </w:r>
      </w:hyperlink>
      <w:r w:rsidR="006D016D" w:rsidRPr="00753BC7">
        <w:rPr>
          <w:rFonts w:ascii="Calibri" w:hAnsi="Calibri" w:cs="Calibri"/>
          <w:color w:val="002060"/>
          <w:lang w:val="en-US"/>
        </w:rPr>
        <w:t xml:space="preserve"> </w:t>
      </w:r>
    </w:p>
    <w:p w14:paraId="089A0EF4" w14:textId="54CD9168" w:rsidR="00DF5583" w:rsidRPr="009F1EDC" w:rsidRDefault="00E05548" w:rsidP="00C326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color w:val="002060"/>
        </w:rPr>
        <w:t xml:space="preserve">kom. </w:t>
      </w:r>
      <w:r w:rsidRPr="009F1EDC">
        <w:rPr>
          <w:rFonts w:ascii="Calibri" w:hAnsi="Calibri" w:cs="Calibri"/>
          <w:color w:val="002060"/>
        </w:rPr>
        <w:t>+48 500 690 965</w:t>
      </w:r>
    </w:p>
    <w:sectPr w:rsidR="00DF5583" w:rsidRPr="009F1EDC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39BE" w14:textId="77777777" w:rsidR="00BE3F59" w:rsidRDefault="00BE3F59" w:rsidP="00B332FF">
      <w:r>
        <w:separator/>
      </w:r>
    </w:p>
  </w:endnote>
  <w:endnote w:type="continuationSeparator" w:id="0">
    <w:p w14:paraId="6D268D85" w14:textId="77777777" w:rsidR="00BE3F59" w:rsidRDefault="00BE3F59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&#13;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8328" w14:textId="77777777" w:rsidR="00BE3F59" w:rsidRDefault="00BE3F59" w:rsidP="00B332FF">
      <w:r>
        <w:separator/>
      </w:r>
    </w:p>
  </w:footnote>
  <w:footnote w:type="continuationSeparator" w:id="0">
    <w:p w14:paraId="70C902FE" w14:textId="77777777" w:rsidR="00BE3F59" w:rsidRDefault="00BE3F59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NIP 604-01-00-389 ;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&#13;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NIP 604-01-00-</w:t>
                    </w:r>
                    <w:proofErr w:type="gramStart"/>
                    <w:r w:rsidRPr="009F7EC3">
                      <w:rPr>
                        <w:color w:val="262943"/>
                        <w:sz w:val="12"/>
                        <w:szCs w:val="20"/>
                      </w:rPr>
                      <w:t>389 ;</w:t>
                    </w:r>
                    <w:proofErr w:type="gramEnd"/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051D"/>
    <w:multiLevelType w:val="hybridMultilevel"/>
    <w:tmpl w:val="C68A3C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5E197C"/>
    <w:multiLevelType w:val="hybridMultilevel"/>
    <w:tmpl w:val="AF7A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26580"/>
    <w:multiLevelType w:val="multilevel"/>
    <w:tmpl w:val="4B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C1B25"/>
    <w:multiLevelType w:val="hybridMultilevel"/>
    <w:tmpl w:val="1542EBDE"/>
    <w:lvl w:ilvl="0" w:tplc="5A40B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1B41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63455F"/>
    <w:multiLevelType w:val="hybridMultilevel"/>
    <w:tmpl w:val="84F2C5DA"/>
    <w:lvl w:ilvl="0" w:tplc="5330E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3913D3"/>
    <w:multiLevelType w:val="hybridMultilevel"/>
    <w:tmpl w:val="7B7EF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389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13"/>
  </w:num>
  <w:num w:numId="3" w16cid:durableId="1714769923">
    <w:abstractNumId w:val="21"/>
  </w:num>
  <w:num w:numId="4" w16cid:durableId="2081246455">
    <w:abstractNumId w:val="5"/>
  </w:num>
  <w:num w:numId="5" w16cid:durableId="1540320976">
    <w:abstractNumId w:val="20"/>
  </w:num>
  <w:num w:numId="6" w16cid:durableId="1414085053">
    <w:abstractNumId w:val="6"/>
  </w:num>
  <w:num w:numId="7" w16cid:durableId="1214734065">
    <w:abstractNumId w:val="23"/>
  </w:num>
  <w:num w:numId="8" w16cid:durableId="254291827">
    <w:abstractNumId w:val="2"/>
  </w:num>
  <w:num w:numId="9" w16cid:durableId="507403002">
    <w:abstractNumId w:val="1"/>
  </w:num>
  <w:num w:numId="10" w16cid:durableId="1902404399">
    <w:abstractNumId w:val="22"/>
  </w:num>
  <w:num w:numId="11" w16cid:durableId="1633288417">
    <w:abstractNumId w:val="18"/>
  </w:num>
  <w:num w:numId="12" w16cid:durableId="377634687">
    <w:abstractNumId w:val="15"/>
  </w:num>
  <w:num w:numId="13" w16cid:durableId="911044234">
    <w:abstractNumId w:val="12"/>
  </w:num>
  <w:num w:numId="14" w16cid:durableId="1137453245">
    <w:abstractNumId w:val="17"/>
  </w:num>
  <w:num w:numId="15" w16cid:durableId="470363962">
    <w:abstractNumId w:val="24"/>
  </w:num>
  <w:num w:numId="16" w16cid:durableId="1285700013">
    <w:abstractNumId w:val="10"/>
  </w:num>
  <w:num w:numId="17" w16cid:durableId="1133795825">
    <w:abstractNumId w:val="16"/>
  </w:num>
  <w:num w:numId="18" w16cid:durableId="1303537857">
    <w:abstractNumId w:val="14"/>
  </w:num>
  <w:num w:numId="19" w16cid:durableId="1926765156">
    <w:abstractNumId w:val="9"/>
  </w:num>
  <w:num w:numId="20" w16cid:durableId="485820784">
    <w:abstractNumId w:val="4"/>
  </w:num>
  <w:num w:numId="21" w16cid:durableId="1643384972">
    <w:abstractNumId w:val="0"/>
  </w:num>
  <w:num w:numId="22" w16cid:durableId="480119802">
    <w:abstractNumId w:val="8"/>
  </w:num>
  <w:num w:numId="23" w16cid:durableId="284967887">
    <w:abstractNumId w:val="7"/>
  </w:num>
  <w:num w:numId="24" w16cid:durableId="141629701">
    <w:abstractNumId w:val="3"/>
  </w:num>
  <w:num w:numId="25" w16cid:durableId="1708481862">
    <w:abstractNumId w:val="25"/>
  </w:num>
  <w:num w:numId="26" w16cid:durableId="1572809611">
    <w:abstractNumId w:val="11"/>
  </w:num>
  <w:num w:numId="27" w16cid:durableId="2783422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6DA4"/>
    <w:rsid w:val="00007963"/>
    <w:rsid w:val="00010BB1"/>
    <w:rsid w:val="00012060"/>
    <w:rsid w:val="000153F5"/>
    <w:rsid w:val="0001637D"/>
    <w:rsid w:val="000204C6"/>
    <w:rsid w:val="0002710A"/>
    <w:rsid w:val="000279FC"/>
    <w:rsid w:val="00027D1D"/>
    <w:rsid w:val="000302FF"/>
    <w:rsid w:val="00034974"/>
    <w:rsid w:val="00036102"/>
    <w:rsid w:val="0003646B"/>
    <w:rsid w:val="0004097E"/>
    <w:rsid w:val="000426D5"/>
    <w:rsid w:val="0004544B"/>
    <w:rsid w:val="0005083D"/>
    <w:rsid w:val="00051B3A"/>
    <w:rsid w:val="00051FE9"/>
    <w:rsid w:val="00053363"/>
    <w:rsid w:val="0005546C"/>
    <w:rsid w:val="000565AC"/>
    <w:rsid w:val="00057B5E"/>
    <w:rsid w:val="0006282B"/>
    <w:rsid w:val="00065D23"/>
    <w:rsid w:val="000668DA"/>
    <w:rsid w:val="00067662"/>
    <w:rsid w:val="00074B37"/>
    <w:rsid w:val="000802A6"/>
    <w:rsid w:val="00080CD1"/>
    <w:rsid w:val="0008478A"/>
    <w:rsid w:val="00085F74"/>
    <w:rsid w:val="000902C0"/>
    <w:rsid w:val="000924FC"/>
    <w:rsid w:val="000A1C28"/>
    <w:rsid w:val="000A3077"/>
    <w:rsid w:val="000A3552"/>
    <w:rsid w:val="000A6C87"/>
    <w:rsid w:val="000B2757"/>
    <w:rsid w:val="000B2884"/>
    <w:rsid w:val="000B373F"/>
    <w:rsid w:val="000C348A"/>
    <w:rsid w:val="000C403C"/>
    <w:rsid w:val="000C43C5"/>
    <w:rsid w:val="000C44DC"/>
    <w:rsid w:val="000C5D9F"/>
    <w:rsid w:val="000C6D20"/>
    <w:rsid w:val="000C7470"/>
    <w:rsid w:val="000D186A"/>
    <w:rsid w:val="000D2767"/>
    <w:rsid w:val="000D28C0"/>
    <w:rsid w:val="000D47B0"/>
    <w:rsid w:val="000D60DF"/>
    <w:rsid w:val="000D6522"/>
    <w:rsid w:val="000E17DE"/>
    <w:rsid w:val="000E1DA9"/>
    <w:rsid w:val="000E4142"/>
    <w:rsid w:val="000E6326"/>
    <w:rsid w:val="000F2E79"/>
    <w:rsid w:val="000F3308"/>
    <w:rsid w:val="000F4B4C"/>
    <w:rsid w:val="000F4CA4"/>
    <w:rsid w:val="000F50E3"/>
    <w:rsid w:val="00101036"/>
    <w:rsid w:val="00102972"/>
    <w:rsid w:val="00104DBB"/>
    <w:rsid w:val="001063AF"/>
    <w:rsid w:val="00110127"/>
    <w:rsid w:val="001126CB"/>
    <w:rsid w:val="00112702"/>
    <w:rsid w:val="00114250"/>
    <w:rsid w:val="001219D9"/>
    <w:rsid w:val="0012631C"/>
    <w:rsid w:val="0013167C"/>
    <w:rsid w:val="00132496"/>
    <w:rsid w:val="0013343E"/>
    <w:rsid w:val="00135442"/>
    <w:rsid w:val="001410D7"/>
    <w:rsid w:val="001477B9"/>
    <w:rsid w:val="001522F5"/>
    <w:rsid w:val="00152D23"/>
    <w:rsid w:val="00153FE2"/>
    <w:rsid w:val="0015784A"/>
    <w:rsid w:val="00161A44"/>
    <w:rsid w:val="00164A7D"/>
    <w:rsid w:val="00165D83"/>
    <w:rsid w:val="00170E88"/>
    <w:rsid w:val="00172852"/>
    <w:rsid w:val="00180C30"/>
    <w:rsid w:val="00180F6C"/>
    <w:rsid w:val="001834B1"/>
    <w:rsid w:val="00186403"/>
    <w:rsid w:val="001869A6"/>
    <w:rsid w:val="00190903"/>
    <w:rsid w:val="00192A33"/>
    <w:rsid w:val="001944AA"/>
    <w:rsid w:val="00194540"/>
    <w:rsid w:val="00196A38"/>
    <w:rsid w:val="001A077B"/>
    <w:rsid w:val="001A1BCB"/>
    <w:rsid w:val="001A3B60"/>
    <w:rsid w:val="001A3CF1"/>
    <w:rsid w:val="001A5D06"/>
    <w:rsid w:val="001A701A"/>
    <w:rsid w:val="001A75A5"/>
    <w:rsid w:val="001A7C1E"/>
    <w:rsid w:val="001B0636"/>
    <w:rsid w:val="001B0C85"/>
    <w:rsid w:val="001B1181"/>
    <w:rsid w:val="001B1511"/>
    <w:rsid w:val="001B1662"/>
    <w:rsid w:val="001B3D7E"/>
    <w:rsid w:val="001B41C0"/>
    <w:rsid w:val="001B6558"/>
    <w:rsid w:val="001C074B"/>
    <w:rsid w:val="001C5671"/>
    <w:rsid w:val="001C6A76"/>
    <w:rsid w:val="001D0185"/>
    <w:rsid w:val="001D06ED"/>
    <w:rsid w:val="001D2D28"/>
    <w:rsid w:val="001D35E3"/>
    <w:rsid w:val="001D50C9"/>
    <w:rsid w:val="001D67B4"/>
    <w:rsid w:val="001D6B65"/>
    <w:rsid w:val="001E2108"/>
    <w:rsid w:val="001E358E"/>
    <w:rsid w:val="001E74E4"/>
    <w:rsid w:val="001E7FE8"/>
    <w:rsid w:val="001F03BC"/>
    <w:rsid w:val="001F14B3"/>
    <w:rsid w:val="001F2E7D"/>
    <w:rsid w:val="001F5071"/>
    <w:rsid w:val="001F7C74"/>
    <w:rsid w:val="0020602B"/>
    <w:rsid w:val="002102B1"/>
    <w:rsid w:val="002102D7"/>
    <w:rsid w:val="00215C72"/>
    <w:rsid w:val="0021608E"/>
    <w:rsid w:val="00217BD9"/>
    <w:rsid w:val="00220577"/>
    <w:rsid w:val="00221DC3"/>
    <w:rsid w:val="0022291A"/>
    <w:rsid w:val="00225843"/>
    <w:rsid w:val="00226588"/>
    <w:rsid w:val="00227925"/>
    <w:rsid w:val="002305D0"/>
    <w:rsid w:val="00231033"/>
    <w:rsid w:val="00231305"/>
    <w:rsid w:val="00231AD3"/>
    <w:rsid w:val="00231C0B"/>
    <w:rsid w:val="0023276C"/>
    <w:rsid w:val="002333C2"/>
    <w:rsid w:val="002342C4"/>
    <w:rsid w:val="00237181"/>
    <w:rsid w:val="00237E0C"/>
    <w:rsid w:val="00240AE2"/>
    <w:rsid w:val="00241CDE"/>
    <w:rsid w:val="00243649"/>
    <w:rsid w:val="00243BF9"/>
    <w:rsid w:val="00243E90"/>
    <w:rsid w:val="00245E4E"/>
    <w:rsid w:val="00250586"/>
    <w:rsid w:val="00251CB2"/>
    <w:rsid w:val="002527CA"/>
    <w:rsid w:val="00252DE4"/>
    <w:rsid w:val="002547CE"/>
    <w:rsid w:val="00254F0A"/>
    <w:rsid w:val="00254F35"/>
    <w:rsid w:val="00256855"/>
    <w:rsid w:val="00270F72"/>
    <w:rsid w:val="00271898"/>
    <w:rsid w:val="00274C55"/>
    <w:rsid w:val="0027776A"/>
    <w:rsid w:val="00280B72"/>
    <w:rsid w:val="00286E1F"/>
    <w:rsid w:val="0028720F"/>
    <w:rsid w:val="00293D11"/>
    <w:rsid w:val="0029614E"/>
    <w:rsid w:val="00296C98"/>
    <w:rsid w:val="00296D40"/>
    <w:rsid w:val="002A0C91"/>
    <w:rsid w:val="002A1444"/>
    <w:rsid w:val="002A3BAD"/>
    <w:rsid w:val="002A406D"/>
    <w:rsid w:val="002A5441"/>
    <w:rsid w:val="002A6884"/>
    <w:rsid w:val="002A7538"/>
    <w:rsid w:val="002B07B8"/>
    <w:rsid w:val="002B2936"/>
    <w:rsid w:val="002B550C"/>
    <w:rsid w:val="002B6D71"/>
    <w:rsid w:val="002C19BC"/>
    <w:rsid w:val="002C295A"/>
    <w:rsid w:val="002C7FCC"/>
    <w:rsid w:val="002D06AC"/>
    <w:rsid w:val="002D14F1"/>
    <w:rsid w:val="002E1DA6"/>
    <w:rsid w:val="002E3D12"/>
    <w:rsid w:val="002E4735"/>
    <w:rsid w:val="002E4D8D"/>
    <w:rsid w:val="002E6E25"/>
    <w:rsid w:val="002E6E5D"/>
    <w:rsid w:val="002E6FD1"/>
    <w:rsid w:val="002F04AB"/>
    <w:rsid w:val="002F6058"/>
    <w:rsid w:val="00300D4E"/>
    <w:rsid w:val="00301E41"/>
    <w:rsid w:val="0031516E"/>
    <w:rsid w:val="00315E24"/>
    <w:rsid w:val="00321C33"/>
    <w:rsid w:val="00323633"/>
    <w:rsid w:val="00326F34"/>
    <w:rsid w:val="0032786E"/>
    <w:rsid w:val="0033021F"/>
    <w:rsid w:val="0033214D"/>
    <w:rsid w:val="00333D0B"/>
    <w:rsid w:val="003414F1"/>
    <w:rsid w:val="0034328E"/>
    <w:rsid w:val="00345ECE"/>
    <w:rsid w:val="00346619"/>
    <w:rsid w:val="003517F9"/>
    <w:rsid w:val="00352BFB"/>
    <w:rsid w:val="00353D63"/>
    <w:rsid w:val="00354CB2"/>
    <w:rsid w:val="00355589"/>
    <w:rsid w:val="0035648D"/>
    <w:rsid w:val="00356E10"/>
    <w:rsid w:val="00357736"/>
    <w:rsid w:val="00360557"/>
    <w:rsid w:val="00360B3F"/>
    <w:rsid w:val="00360E7B"/>
    <w:rsid w:val="00361517"/>
    <w:rsid w:val="003629C8"/>
    <w:rsid w:val="00363526"/>
    <w:rsid w:val="00364942"/>
    <w:rsid w:val="00365CAD"/>
    <w:rsid w:val="00367362"/>
    <w:rsid w:val="0036739B"/>
    <w:rsid w:val="0037027A"/>
    <w:rsid w:val="003708EF"/>
    <w:rsid w:val="00374608"/>
    <w:rsid w:val="00375853"/>
    <w:rsid w:val="00381731"/>
    <w:rsid w:val="00381CC9"/>
    <w:rsid w:val="00383554"/>
    <w:rsid w:val="00391607"/>
    <w:rsid w:val="00391CE0"/>
    <w:rsid w:val="00393D1D"/>
    <w:rsid w:val="003941D4"/>
    <w:rsid w:val="003949AC"/>
    <w:rsid w:val="00394E6E"/>
    <w:rsid w:val="003959FC"/>
    <w:rsid w:val="00396E00"/>
    <w:rsid w:val="003A5053"/>
    <w:rsid w:val="003A6667"/>
    <w:rsid w:val="003A7C17"/>
    <w:rsid w:val="003B13B2"/>
    <w:rsid w:val="003B1C4B"/>
    <w:rsid w:val="003B2C2A"/>
    <w:rsid w:val="003B708D"/>
    <w:rsid w:val="003C022A"/>
    <w:rsid w:val="003C2703"/>
    <w:rsid w:val="003C2B95"/>
    <w:rsid w:val="003C42D0"/>
    <w:rsid w:val="003C46B2"/>
    <w:rsid w:val="003C780E"/>
    <w:rsid w:val="003D054B"/>
    <w:rsid w:val="003D2059"/>
    <w:rsid w:val="003D28B1"/>
    <w:rsid w:val="003D759B"/>
    <w:rsid w:val="003E1F86"/>
    <w:rsid w:val="003E2B3B"/>
    <w:rsid w:val="003E7297"/>
    <w:rsid w:val="003E77A9"/>
    <w:rsid w:val="003F173D"/>
    <w:rsid w:val="003F33F9"/>
    <w:rsid w:val="003F4556"/>
    <w:rsid w:val="003F496A"/>
    <w:rsid w:val="00400D52"/>
    <w:rsid w:val="004018D5"/>
    <w:rsid w:val="00402361"/>
    <w:rsid w:val="00403851"/>
    <w:rsid w:val="004062B8"/>
    <w:rsid w:val="004104E2"/>
    <w:rsid w:val="00410C6C"/>
    <w:rsid w:val="00412ABA"/>
    <w:rsid w:val="00412F56"/>
    <w:rsid w:val="00420B38"/>
    <w:rsid w:val="00427773"/>
    <w:rsid w:val="004307A5"/>
    <w:rsid w:val="004323D1"/>
    <w:rsid w:val="00433555"/>
    <w:rsid w:val="00433886"/>
    <w:rsid w:val="0043438C"/>
    <w:rsid w:val="004354B9"/>
    <w:rsid w:val="0043565D"/>
    <w:rsid w:val="0044082E"/>
    <w:rsid w:val="00441DF5"/>
    <w:rsid w:val="00441F95"/>
    <w:rsid w:val="00442CE6"/>
    <w:rsid w:val="00442FBD"/>
    <w:rsid w:val="00444B1F"/>
    <w:rsid w:val="00445800"/>
    <w:rsid w:val="00445A45"/>
    <w:rsid w:val="004476A4"/>
    <w:rsid w:val="00447B09"/>
    <w:rsid w:val="004502E9"/>
    <w:rsid w:val="00451035"/>
    <w:rsid w:val="00451DF4"/>
    <w:rsid w:val="00460C94"/>
    <w:rsid w:val="00461C45"/>
    <w:rsid w:val="00463167"/>
    <w:rsid w:val="00465B97"/>
    <w:rsid w:val="00470A1B"/>
    <w:rsid w:val="00470A22"/>
    <w:rsid w:val="00476C4A"/>
    <w:rsid w:val="004774D8"/>
    <w:rsid w:val="00477A42"/>
    <w:rsid w:val="004815B8"/>
    <w:rsid w:val="00481951"/>
    <w:rsid w:val="00494103"/>
    <w:rsid w:val="00495EC6"/>
    <w:rsid w:val="004972D7"/>
    <w:rsid w:val="00497D22"/>
    <w:rsid w:val="004A232B"/>
    <w:rsid w:val="004A2351"/>
    <w:rsid w:val="004A2A29"/>
    <w:rsid w:val="004A445E"/>
    <w:rsid w:val="004B1707"/>
    <w:rsid w:val="004B7E12"/>
    <w:rsid w:val="004C1449"/>
    <w:rsid w:val="004C681F"/>
    <w:rsid w:val="004D02EB"/>
    <w:rsid w:val="004D70D3"/>
    <w:rsid w:val="004E09FB"/>
    <w:rsid w:val="004E22CE"/>
    <w:rsid w:val="004E3C1B"/>
    <w:rsid w:val="004E3C8A"/>
    <w:rsid w:val="004E64AC"/>
    <w:rsid w:val="004E65F8"/>
    <w:rsid w:val="004F032D"/>
    <w:rsid w:val="004F16A8"/>
    <w:rsid w:val="004F1E0F"/>
    <w:rsid w:val="004F2603"/>
    <w:rsid w:val="004F42D5"/>
    <w:rsid w:val="004F6E3E"/>
    <w:rsid w:val="004F7ED5"/>
    <w:rsid w:val="00500DDE"/>
    <w:rsid w:val="005103E0"/>
    <w:rsid w:val="00510AD3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33B"/>
    <w:rsid w:val="00530981"/>
    <w:rsid w:val="0053339A"/>
    <w:rsid w:val="00533A72"/>
    <w:rsid w:val="0053464A"/>
    <w:rsid w:val="00536118"/>
    <w:rsid w:val="00536777"/>
    <w:rsid w:val="00540F74"/>
    <w:rsid w:val="00543494"/>
    <w:rsid w:val="00551EE2"/>
    <w:rsid w:val="00553E6C"/>
    <w:rsid w:val="00555519"/>
    <w:rsid w:val="005559C5"/>
    <w:rsid w:val="00557152"/>
    <w:rsid w:val="005603F4"/>
    <w:rsid w:val="005652C1"/>
    <w:rsid w:val="00566EC5"/>
    <w:rsid w:val="00570410"/>
    <w:rsid w:val="00570ECF"/>
    <w:rsid w:val="00572EF3"/>
    <w:rsid w:val="005740D7"/>
    <w:rsid w:val="005747AE"/>
    <w:rsid w:val="005747CF"/>
    <w:rsid w:val="00574CB1"/>
    <w:rsid w:val="005816A8"/>
    <w:rsid w:val="00585849"/>
    <w:rsid w:val="0059056F"/>
    <w:rsid w:val="00592498"/>
    <w:rsid w:val="005927B2"/>
    <w:rsid w:val="00594363"/>
    <w:rsid w:val="00594EDA"/>
    <w:rsid w:val="005952CE"/>
    <w:rsid w:val="005956A4"/>
    <w:rsid w:val="00596452"/>
    <w:rsid w:val="005973BF"/>
    <w:rsid w:val="005A09C9"/>
    <w:rsid w:val="005A212B"/>
    <w:rsid w:val="005A3F81"/>
    <w:rsid w:val="005A634F"/>
    <w:rsid w:val="005B28FC"/>
    <w:rsid w:val="005B43EC"/>
    <w:rsid w:val="005C4587"/>
    <w:rsid w:val="005C67FD"/>
    <w:rsid w:val="005C7553"/>
    <w:rsid w:val="005D0E64"/>
    <w:rsid w:val="005D1823"/>
    <w:rsid w:val="005D1E6D"/>
    <w:rsid w:val="005D25B5"/>
    <w:rsid w:val="005D39B9"/>
    <w:rsid w:val="005D56D5"/>
    <w:rsid w:val="005E217E"/>
    <w:rsid w:val="005E3401"/>
    <w:rsid w:val="005F355A"/>
    <w:rsid w:val="005F6596"/>
    <w:rsid w:val="005F7D58"/>
    <w:rsid w:val="00600A66"/>
    <w:rsid w:val="00606CAA"/>
    <w:rsid w:val="006110BF"/>
    <w:rsid w:val="006130CC"/>
    <w:rsid w:val="006144DB"/>
    <w:rsid w:val="00615C30"/>
    <w:rsid w:val="00617839"/>
    <w:rsid w:val="00617A45"/>
    <w:rsid w:val="006206B8"/>
    <w:rsid w:val="006229DA"/>
    <w:rsid w:val="00623B8A"/>
    <w:rsid w:val="00623E55"/>
    <w:rsid w:val="006241ED"/>
    <w:rsid w:val="00624824"/>
    <w:rsid w:val="00624A32"/>
    <w:rsid w:val="00626EE2"/>
    <w:rsid w:val="00630572"/>
    <w:rsid w:val="0063171C"/>
    <w:rsid w:val="00632A70"/>
    <w:rsid w:val="00634F14"/>
    <w:rsid w:val="0064167D"/>
    <w:rsid w:val="00643689"/>
    <w:rsid w:val="006450DC"/>
    <w:rsid w:val="006459F8"/>
    <w:rsid w:val="00651118"/>
    <w:rsid w:val="00653AA2"/>
    <w:rsid w:val="0065583E"/>
    <w:rsid w:val="00657513"/>
    <w:rsid w:val="0066106B"/>
    <w:rsid w:val="00662504"/>
    <w:rsid w:val="00664495"/>
    <w:rsid w:val="00665D13"/>
    <w:rsid w:val="00670266"/>
    <w:rsid w:val="00674190"/>
    <w:rsid w:val="006751EB"/>
    <w:rsid w:val="00676761"/>
    <w:rsid w:val="006829CF"/>
    <w:rsid w:val="006841F1"/>
    <w:rsid w:val="006847B1"/>
    <w:rsid w:val="00691170"/>
    <w:rsid w:val="00691C0E"/>
    <w:rsid w:val="006A1184"/>
    <w:rsid w:val="006A17E8"/>
    <w:rsid w:val="006B7FD5"/>
    <w:rsid w:val="006C0683"/>
    <w:rsid w:val="006C0A82"/>
    <w:rsid w:val="006C3A25"/>
    <w:rsid w:val="006D016D"/>
    <w:rsid w:val="006D32CA"/>
    <w:rsid w:val="006D5D94"/>
    <w:rsid w:val="006D6514"/>
    <w:rsid w:val="006D652A"/>
    <w:rsid w:val="006D6FC0"/>
    <w:rsid w:val="006E1DD8"/>
    <w:rsid w:val="006E38A9"/>
    <w:rsid w:val="006E57A4"/>
    <w:rsid w:val="006E657F"/>
    <w:rsid w:val="006F0E35"/>
    <w:rsid w:val="006F377D"/>
    <w:rsid w:val="007011C7"/>
    <w:rsid w:val="0070165E"/>
    <w:rsid w:val="00701684"/>
    <w:rsid w:val="00702611"/>
    <w:rsid w:val="00707193"/>
    <w:rsid w:val="007104E2"/>
    <w:rsid w:val="00710D44"/>
    <w:rsid w:val="00711579"/>
    <w:rsid w:val="00714B45"/>
    <w:rsid w:val="007157FA"/>
    <w:rsid w:val="00717D5E"/>
    <w:rsid w:val="00722D75"/>
    <w:rsid w:val="007240ED"/>
    <w:rsid w:val="00724C9D"/>
    <w:rsid w:val="00731CCB"/>
    <w:rsid w:val="00733113"/>
    <w:rsid w:val="00734B04"/>
    <w:rsid w:val="00735D8C"/>
    <w:rsid w:val="00740A88"/>
    <w:rsid w:val="00741F7E"/>
    <w:rsid w:val="00745D06"/>
    <w:rsid w:val="007465C3"/>
    <w:rsid w:val="00747C7C"/>
    <w:rsid w:val="007508C7"/>
    <w:rsid w:val="007520B9"/>
    <w:rsid w:val="00752FA8"/>
    <w:rsid w:val="00753078"/>
    <w:rsid w:val="00753BC7"/>
    <w:rsid w:val="00754944"/>
    <w:rsid w:val="007565E2"/>
    <w:rsid w:val="00760728"/>
    <w:rsid w:val="0076091F"/>
    <w:rsid w:val="00760942"/>
    <w:rsid w:val="007638C4"/>
    <w:rsid w:val="00765409"/>
    <w:rsid w:val="00765B35"/>
    <w:rsid w:val="007676BC"/>
    <w:rsid w:val="0077092E"/>
    <w:rsid w:val="007716D7"/>
    <w:rsid w:val="00772E11"/>
    <w:rsid w:val="00774B2F"/>
    <w:rsid w:val="007811DB"/>
    <w:rsid w:val="00781F52"/>
    <w:rsid w:val="00783348"/>
    <w:rsid w:val="00785E03"/>
    <w:rsid w:val="00790823"/>
    <w:rsid w:val="00791B84"/>
    <w:rsid w:val="0079325F"/>
    <w:rsid w:val="00794B3A"/>
    <w:rsid w:val="00795226"/>
    <w:rsid w:val="007A0A35"/>
    <w:rsid w:val="007A6828"/>
    <w:rsid w:val="007B2416"/>
    <w:rsid w:val="007B3D7D"/>
    <w:rsid w:val="007B404D"/>
    <w:rsid w:val="007B5463"/>
    <w:rsid w:val="007B7852"/>
    <w:rsid w:val="007C01D3"/>
    <w:rsid w:val="007C0757"/>
    <w:rsid w:val="007C0AE6"/>
    <w:rsid w:val="007C36E9"/>
    <w:rsid w:val="007C3EB9"/>
    <w:rsid w:val="007C50A0"/>
    <w:rsid w:val="007C7383"/>
    <w:rsid w:val="007C75A5"/>
    <w:rsid w:val="007C7859"/>
    <w:rsid w:val="007C7BDD"/>
    <w:rsid w:val="007D0392"/>
    <w:rsid w:val="007D0D8F"/>
    <w:rsid w:val="007D1FD1"/>
    <w:rsid w:val="007D2EEF"/>
    <w:rsid w:val="007D737D"/>
    <w:rsid w:val="007D7DB7"/>
    <w:rsid w:val="007E0B90"/>
    <w:rsid w:val="007E1799"/>
    <w:rsid w:val="007E27AB"/>
    <w:rsid w:val="007E4E0D"/>
    <w:rsid w:val="007E5349"/>
    <w:rsid w:val="007E5F53"/>
    <w:rsid w:val="007F0262"/>
    <w:rsid w:val="007F0D5A"/>
    <w:rsid w:val="007F3A4F"/>
    <w:rsid w:val="007F3E84"/>
    <w:rsid w:val="007F55BA"/>
    <w:rsid w:val="007F5EFA"/>
    <w:rsid w:val="007F74A0"/>
    <w:rsid w:val="00804413"/>
    <w:rsid w:val="00804AEC"/>
    <w:rsid w:val="00804B88"/>
    <w:rsid w:val="00805960"/>
    <w:rsid w:val="008140F1"/>
    <w:rsid w:val="008156D6"/>
    <w:rsid w:val="00817FDF"/>
    <w:rsid w:val="0082049F"/>
    <w:rsid w:val="00821C18"/>
    <w:rsid w:val="00824569"/>
    <w:rsid w:val="00835696"/>
    <w:rsid w:val="008375C6"/>
    <w:rsid w:val="00840053"/>
    <w:rsid w:val="00842A01"/>
    <w:rsid w:val="008464B2"/>
    <w:rsid w:val="00846A3A"/>
    <w:rsid w:val="00847211"/>
    <w:rsid w:val="00851356"/>
    <w:rsid w:val="008561D1"/>
    <w:rsid w:val="00856A9E"/>
    <w:rsid w:val="00873462"/>
    <w:rsid w:val="008738BB"/>
    <w:rsid w:val="00874F3D"/>
    <w:rsid w:val="0087508A"/>
    <w:rsid w:val="008777F9"/>
    <w:rsid w:val="0088277C"/>
    <w:rsid w:val="0089087A"/>
    <w:rsid w:val="00891AB5"/>
    <w:rsid w:val="00893561"/>
    <w:rsid w:val="00895208"/>
    <w:rsid w:val="00896D22"/>
    <w:rsid w:val="00896F74"/>
    <w:rsid w:val="008972BD"/>
    <w:rsid w:val="00897699"/>
    <w:rsid w:val="008A0F82"/>
    <w:rsid w:val="008A1E81"/>
    <w:rsid w:val="008A23A9"/>
    <w:rsid w:val="008A30DC"/>
    <w:rsid w:val="008A3A86"/>
    <w:rsid w:val="008A56C5"/>
    <w:rsid w:val="008A5AEB"/>
    <w:rsid w:val="008B18D7"/>
    <w:rsid w:val="008B1F1E"/>
    <w:rsid w:val="008B49F0"/>
    <w:rsid w:val="008B4AD4"/>
    <w:rsid w:val="008B4D63"/>
    <w:rsid w:val="008B5CD0"/>
    <w:rsid w:val="008B6FE7"/>
    <w:rsid w:val="008B7179"/>
    <w:rsid w:val="008B7F3E"/>
    <w:rsid w:val="008C0F1C"/>
    <w:rsid w:val="008C2406"/>
    <w:rsid w:val="008C49B6"/>
    <w:rsid w:val="008C6CA2"/>
    <w:rsid w:val="008D0ED1"/>
    <w:rsid w:val="008D2771"/>
    <w:rsid w:val="008D4275"/>
    <w:rsid w:val="008D4AE3"/>
    <w:rsid w:val="008D6766"/>
    <w:rsid w:val="008E0E59"/>
    <w:rsid w:val="008E0F0E"/>
    <w:rsid w:val="008E11FC"/>
    <w:rsid w:val="008E1876"/>
    <w:rsid w:val="008E1988"/>
    <w:rsid w:val="008E1FE5"/>
    <w:rsid w:val="008E380D"/>
    <w:rsid w:val="008E7511"/>
    <w:rsid w:val="008F3013"/>
    <w:rsid w:val="00900BC8"/>
    <w:rsid w:val="00902AA9"/>
    <w:rsid w:val="00902F43"/>
    <w:rsid w:val="00903D97"/>
    <w:rsid w:val="00904401"/>
    <w:rsid w:val="009050EC"/>
    <w:rsid w:val="009072B0"/>
    <w:rsid w:val="0091062A"/>
    <w:rsid w:val="00911CFB"/>
    <w:rsid w:val="0091269A"/>
    <w:rsid w:val="00912723"/>
    <w:rsid w:val="009157F2"/>
    <w:rsid w:val="00915B6C"/>
    <w:rsid w:val="00923A2F"/>
    <w:rsid w:val="00924EAB"/>
    <w:rsid w:val="0093053E"/>
    <w:rsid w:val="00933034"/>
    <w:rsid w:val="00935535"/>
    <w:rsid w:val="009361D1"/>
    <w:rsid w:val="00937137"/>
    <w:rsid w:val="00937AF8"/>
    <w:rsid w:val="00945355"/>
    <w:rsid w:val="00945EFD"/>
    <w:rsid w:val="00947D6D"/>
    <w:rsid w:val="00951E1F"/>
    <w:rsid w:val="00952436"/>
    <w:rsid w:val="00952854"/>
    <w:rsid w:val="009540D7"/>
    <w:rsid w:val="00955120"/>
    <w:rsid w:val="00956DA8"/>
    <w:rsid w:val="009571ED"/>
    <w:rsid w:val="00960AC1"/>
    <w:rsid w:val="0096237C"/>
    <w:rsid w:val="009646A6"/>
    <w:rsid w:val="009660F1"/>
    <w:rsid w:val="00966636"/>
    <w:rsid w:val="0097356E"/>
    <w:rsid w:val="00974C5D"/>
    <w:rsid w:val="00981EC9"/>
    <w:rsid w:val="00982A64"/>
    <w:rsid w:val="009833BE"/>
    <w:rsid w:val="00990859"/>
    <w:rsid w:val="00995675"/>
    <w:rsid w:val="009970FB"/>
    <w:rsid w:val="0099771C"/>
    <w:rsid w:val="009A19B2"/>
    <w:rsid w:val="009A75F4"/>
    <w:rsid w:val="009B0463"/>
    <w:rsid w:val="009B155A"/>
    <w:rsid w:val="009B24DF"/>
    <w:rsid w:val="009B302C"/>
    <w:rsid w:val="009B4C51"/>
    <w:rsid w:val="009B5B52"/>
    <w:rsid w:val="009B6CD0"/>
    <w:rsid w:val="009C23BE"/>
    <w:rsid w:val="009C2D4E"/>
    <w:rsid w:val="009C4B27"/>
    <w:rsid w:val="009C5266"/>
    <w:rsid w:val="009D1B54"/>
    <w:rsid w:val="009D3599"/>
    <w:rsid w:val="009D366C"/>
    <w:rsid w:val="009D40F6"/>
    <w:rsid w:val="009D5E45"/>
    <w:rsid w:val="009E2FF4"/>
    <w:rsid w:val="009E3FFD"/>
    <w:rsid w:val="009E5581"/>
    <w:rsid w:val="009E5B91"/>
    <w:rsid w:val="009E6056"/>
    <w:rsid w:val="009E6DF0"/>
    <w:rsid w:val="009E75C1"/>
    <w:rsid w:val="009F0227"/>
    <w:rsid w:val="009F103A"/>
    <w:rsid w:val="009F1ECC"/>
    <w:rsid w:val="009F1EDC"/>
    <w:rsid w:val="009F272E"/>
    <w:rsid w:val="009F4B3E"/>
    <w:rsid w:val="009F6B3C"/>
    <w:rsid w:val="009F7C4B"/>
    <w:rsid w:val="009F7EC3"/>
    <w:rsid w:val="00A00851"/>
    <w:rsid w:val="00A03887"/>
    <w:rsid w:val="00A223AE"/>
    <w:rsid w:val="00A22AC8"/>
    <w:rsid w:val="00A270A1"/>
    <w:rsid w:val="00A31144"/>
    <w:rsid w:val="00A4023A"/>
    <w:rsid w:val="00A416A1"/>
    <w:rsid w:val="00A41ECA"/>
    <w:rsid w:val="00A41F28"/>
    <w:rsid w:val="00A46432"/>
    <w:rsid w:val="00A51B06"/>
    <w:rsid w:val="00A51B87"/>
    <w:rsid w:val="00A54E3D"/>
    <w:rsid w:val="00A56124"/>
    <w:rsid w:val="00A57925"/>
    <w:rsid w:val="00A60263"/>
    <w:rsid w:val="00A60A59"/>
    <w:rsid w:val="00A636C7"/>
    <w:rsid w:val="00A646C9"/>
    <w:rsid w:val="00A67D86"/>
    <w:rsid w:val="00A7049D"/>
    <w:rsid w:val="00A715B4"/>
    <w:rsid w:val="00A7450D"/>
    <w:rsid w:val="00A755A5"/>
    <w:rsid w:val="00A803E6"/>
    <w:rsid w:val="00A853E8"/>
    <w:rsid w:val="00A87B27"/>
    <w:rsid w:val="00A87FE3"/>
    <w:rsid w:val="00A90491"/>
    <w:rsid w:val="00A93D2E"/>
    <w:rsid w:val="00A94149"/>
    <w:rsid w:val="00A97895"/>
    <w:rsid w:val="00AA095B"/>
    <w:rsid w:val="00AA0D6E"/>
    <w:rsid w:val="00AA43F0"/>
    <w:rsid w:val="00AA499A"/>
    <w:rsid w:val="00AA59D3"/>
    <w:rsid w:val="00AA5B4D"/>
    <w:rsid w:val="00AB100A"/>
    <w:rsid w:val="00AB1992"/>
    <w:rsid w:val="00AB19CB"/>
    <w:rsid w:val="00AB3DBC"/>
    <w:rsid w:val="00AB5C7D"/>
    <w:rsid w:val="00AC0CA9"/>
    <w:rsid w:val="00AC76AB"/>
    <w:rsid w:val="00AD343E"/>
    <w:rsid w:val="00AD3781"/>
    <w:rsid w:val="00AE0C4E"/>
    <w:rsid w:val="00AE2990"/>
    <w:rsid w:val="00AE3272"/>
    <w:rsid w:val="00AE48F0"/>
    <w:rsid w:val="00AE7CE0"/>
    <w:rsid w:val="00AF1CE5"/>
    <w:rsid w:val="00AF2F3E"/>
    <w:rsid w:val="00AF3CF6"/>
    <w:rsid w:val="00AF4001"/>
    <w:rsid w:val="00AF56E3"/>
    <w:rsid w:val="00AF6B84"/>
    <w:rsid w:val="00AF7D6A"/>
    <w:rsid w:val="00B001C9"/>
    <w:rsid w:val="00B03505"/>
    <w:rsid w:val="00B04307"/>
    <w:rsid w:val="00B05E2E"/>
    <w:rsid w:val="00B073A6"/>
    <w:rsid w:val="00B12C84"/>
    <w:rsid w:val="00B17AC1"/>
    <w:rsid w:val="00B20DA7"/>
    <w:rsid w:val="00B22511"/>
    <w:rsid w:val="00B22885"/>
    <w:rsid w:val="00B23A03"/>
    <w:rsid w:val="00B248A1"/>
    <w:rsid w:val="00B315A7"/>
    <w:rsid w:val="00B315AF"/>
    <w:rsid w:val="00B320B9"/>
    <w:rsid w:val="00B332FF"/>
    <w:rsid w:val="00B36436"/>
    <w:rsid w:val="00B4441A"/>
    <w:rsid w:val="00B47465"/>
    <w:rsid w:val="00B4763B"/>
    <w:rsid w:val="00B521EE"/>
    <w:rsid w:val="00B540CC"/>
    <w:rsid w:val="00B54A0C"/>
    <w:rsid w:val="00B56394"/>
    <w:rsid w:val="00B577CF"/>
    <w:rsid w:val="00B625B4"/>
    <w:rsid w:val="00B63CEC"/>
    <w:rsid w:val="00B66E64"/>
    <w:rsid w:val="00B7173C"/>
    <w:rsid w:val="00B71D33"/>
    <w:rsid w:val="00B721A3"/>
    <w:rsid w:val="00B7337C"/>
    <w:rsid w:val="00B74285"/>
    <w:rsid w:val="00B75213"/>
    <w:rsid w:val="00B7596F"/>
    <w:rsid w:val="00B75DA6"/>
    <w:rsid w:val="00B80899"/>
    <w:rsid w:val="00B81D6B"/>
    <w:rsid w:val="00B86506"/>
    <w:rsid w:val="00B86ACB"/>
    <w:rsid w:val="00B87DA2"/>
    <w:rsid w:val="00B87EB6"/>
    <w:rsid w:val="00B902CE"/>
    <w:rsid w:val="00B92356"/>
    <w:rsid w:val="00B93299"/>
    <w:rsid w:val="00B94621"/>
    <w:rsid w:val="00B94783"/>
    <w:rsid w:val="00B94EEE"/>
    <w:rsid w:val="00B95E76"/>
    <w:rsid w:val="00B96FA0"/>
    <w:rsid w:val="00BA077A"/>
    <w:rsid w:val="00BA2C30"/>
    <w:rsid w:val="00BA3A20"/>
    <w:rsid w:val="00BA67B3"/>
    <w:rsid w:val="00BB0821"/>
    <w:rsid w:val="00BB6D0E"/>
    <w:rsid w:val="00BB6D37"/>
    <w:rsid w:val="00BC0B37"/>
    <w:rsid w:val="00BC2623"/>
    <w:rsid w:val="00BC2D7D"/>
    <w:rsid w:val="00BD09D7"/>
    <w:rsid w:val="00BD0BB6"/>
    <w:rsid w:val="00BD2950"/>
    <w:rsid w:val="00BD6055"/>
    <w:rsid w:val="00BE0EF4"/>
    <w:rsid w:val="00BE1ABD"/>
    <w:rsid w:val="00BE1E7E"/>
    <w:rsid w:val="00BE1F69"/>
    <w:rsid w:val="00BE280F"/>
    <w:rsid w:val="00BE3F59"/>
    <w:rsid w:val="00BE5172"/>
    <w:rsid w:val="00BE6A37"/>
    <w:rsid w:val="00BE6C2A"/>
    <w:rsid w:val="00BE7867"/>
    <w:rsid w:val="00BE7AC1"/>
    <w:rsid w:val="00BF080B"/>
    <w:rsid w:val="00BF210F"/>
    <w:rsid w:val="00BF3359"/>
    <w:rsid w:val="00BF789C"/>
    <w:rsid w:val="00BF7B28"/>
    <w:rsid w:val="00C0117C"/>
    <w:rsid w:val="00C029DA"/>
    <w:rsid w:val="00C02B8C"/>
    <w:rsid w:val="00C05320"/>
    <w:rsid w:val="00C068CE"/>
    <w:rsid w:val="00C11EEA"/>
    <w:rsid w:val="00C12FEF"/>
    <w:rsid w:val="00C21316"/>
    <w:rsid w:val="00C22A96"/>
    <w:rsid w:val="00C23075"/>
    <w:rsid w:val="00C259ED"/>
    <w:rsid w:val="00C25FAF"/>
    <w:rsid w:val="00C30652"/>
    <w:rsid w:val="00C314F7"/>
    <w:rsid w:val="00C31FA6"/>
    <w:rsid w:val="00C32699"/>
    <w:rsid w:val="00C3641C"/>
    <w:rsid w:val="00C37D47"/>
    <w:rsid w:val="00C40E38"/>
    <w:rsid w:val="00C43E70"/>
    <w:rsid w:val="00C45C6B"/>
    <w:rsid w:val="00C467A0"/>
    <w:rsid w:val="00C47088"/>
    <w:rsid w:val="00C4774C"/>
    <w:rsid w:val="00C50E5D"/>
    <w:rsid w:val="00C573E7"/>
    <w:rsid w:val="00C60A32"/>
    <w:rsid w:val="00C6105B"/>
    <w:rsid w:val="00C612B4"/>
    <w:rsid w:val="00C703CA"/>
    <w:rsid w:val="00C72A81"/>
    <w:rsid w:val="00C81B78"/>
    <w:rsid w:val="00C852BE"/>
    <w:rsid w:val="00C8535E"/>
    <w:rsid w:val="00C86CB8"/>
    <w:rsid w:val="00C918FF"/>
    <w:rsid w:val="00C92005"/>
    <w:rsid w:val="00C93D2F"/>
    <w:rsid w:val="00C94633"/>
    <w:rsid w:val="00C94678"/>
    <w:rsid w:val="00C9579D"/>
    <w:rsid w:val="00C97453"/>
    <w:rsid w:val="00C97D65"/>
    <w:rsid w:val="00CA2AFE"/>
    <w:rsid w:val="00CA4372"/>
    <w:rsid w:val="00CA5D6F"/>
    <w:rsid w:val="00CB0118"/>
    <w:rsid w:val="00CB0C5F"/>
    <w:rsid w:val="00CB1A1E"/>
    <w:rsid w:val="00CB4CCF"/>
    <w:rsid w:val="00CC22BD"/>
    <w:rsid w:val="00CC3777"/>
    <w:rsid w:val="00CC7FBD"/>
    <w:rsid w:val="00CD073D"/>
    <w:rsid w:val="00CD151B"/>
    <w:rsid w:val="00CD1B72"/>
    <w:rsid w:val="00CD36B5"/>
    <w:rsid w:val="00CD6175"/>
    <w:rsid w:val="00CD6E4E"/>
    <w:rsid w:val="00CD776E"/>
    <w:rsid w:val="00CE1926"/>
    <w:rsid w:val="00CE1F25"/>
    <w:rsid w:val="00CE2841"/>
    <w:rsid w:val="00CE2F4C"/>
    <w:rsid w:val="00CE3479"/>
    <w:rsid w:val="00CE4B61"/>
    <w:rsid w:val="00CE70F5"/>
    <w:rsid w:val="00CE7D89"/>
    <w:rsid w:val="00CF105F"/>
    <w:rsid w:val="00CF148D"/>
    <w:rsid w:val="00CF635D"/>
    <w:rsid w:val="00CF6432"/>
    <w:rsid w:val="00CF778E"/>
    <w:rsid w:val="00D042CF"/>
    <w:rsid w:val="00D0685D"/>
    <w:rsid w:val="00D06C42"/>
    <w:rsid w:val="00D07E15"/>
    <w:rsid w:val="00D10A6F"/>
    <w:rsid w:val="00D12CC8"/>
    <w:rsid w:val="00D12EAA"/>
    <w:rsid w:val="00D20821"/>
    <w:rsid w:val="00D24642"/>
    <w:rsid w:val="00D27155"/>
    <w:rsid w:val="00D312DE"/>
    <w:rsid w:val="00D345FF"/>
    <w:rsid w:val="00D3498E"/>
    <w:rsid w:val="00D35127"/>
    <w:rsid w:val="00D36E05"/>
    <w:rsid w:val="00D428F8"/>
    <w:rsid w:val="00D44000"/>
    <w:rsid w:val="00D44DBD"/>
    <w:rsid w:val="00D52E9C"/>
    <w:rsid w:val="00D57FDF"/>
    <w:rsid w:val="00D605F9"/>
    <w:rsid w:val="00D60BBD"/>
    <w:rsid w:val="00D61F65"/>
    <w:rsid w:val="00D623FE"/>
    <w:rsid w:val="00D62F36"/>
    <w:rsid w:val="00D64C59"/>
    <w:rsid w:val="00D651C3"/>
    <w:rsid w:val="00D655EE"/>
    <w:rsid w:val="00D66EB7"/>
    <w:rsid w:val="00D66F63"/>
    <w:rsid w:val="00D67820"/>
    <w:rsid w:val="00D7705E"/>
    <w:rsid w:val="00D77705"/>
    <w:rsid w:val="00D80F14"/>
    <w:rsid w:val="00D81D2B"/>
    <w:rsid w:val="00D83B31"/>
    <w:rsid w:val="00D9195B"/>
    <w:rsid w:val="00D97599"/>
    <w:rsid w:val="00DA10B6"/>
    <w:rsid w:val="00DA5E25"/>
    <w:rsid w:val="00DA6C2E"/>
    <w:rsid w:val="00DA7433"/>
    <w:rsid w:val="00DB1303"/>
    <w:rsid w:val="00DB16EF"/>
    <w:rsid w:val="00DB25DA"/>
    <w:rsid w:val="00DC2E38"/>
    <w:rsid w:val="00DC3225"/>
    <w:rsid w:val="00DC3C38"/>
    <w:rsid w:val="00DC41E5"/>
    <w:rsid w:val="00DC6D73"/>
    <w:rsid w:val="00DD25D9"/>
    <w:rsid w:val="00DD2D35"/>
    <w:rsid w:val="00DD4FB9"/>
    <w:rsid w:val="00DD6DBA"/>
    <w:rsid w:val="00DF23DC"/>
    <w:rsid w:val="00DF2BE8"/>
    <w:rsid w:val="00DF3317"/>
    <w:rsid w:val="00DF5583"/>
    <w:rsid w:val="00E00EFD"/>
    <w:rsid w:val="00E017EC"/>
    <w:rsid w:val="00E03C52"/>
    <w:rsid w:val="00E05548"/>
    <w:rsid w:val="00E07EAA"/>
    <w:rsid w:val="00E123DB"/>
    <w:rsid w:val="00E13B3B"/>
    <w:rsid w:val="00E16B37"/>
    <w:rsid w:val="00E17DEF"/>
    <w:rsid w:val="00E20A60"/>
    <w:rsid w:val="00E22054"/>
    <w:rsid w:val="00E233AE"/>
    <w:rsid w:val="00E24786"/>
    <w:rsid w:val="00E26DA1"/>
    <w:rsid w:val="00E31592"/>
    <w:rsid w:val="00E373C9"/>
    <w:rsid w:val="00E42011"/>
    <w:rsid w:val="00E44E8A"/>
    <w:rsid w:val="00E460F2"/>
    <w:rsid w:val="00E4770C"/>
    <w:rsid w:val="00E50747"/>
    <w:rsid w:val="00E52139"/>
    <w:rsid w:val="00E52B15"/>
    <w:rsid w:val="00E55742"/>
    <w:rsid w:val="00E559BB"/>
    <w:rsid w:val="00E57B9B"/>
    <w:rsid w:val="00E60047"/>
    <w:rsid w:val="00E63EE8"/>
    <w:rsid w:val="00E65520"/>
    <w:rsid w:val="00E66EC5"/>
    <w:rsid w:val="00E671BC"/>
    <w:rsid w:val="00E708B5"/>
    <w:rsid w:val="00E721E2"/>
    <w:rsid w:val="00E72F0A"/>
    <w:rsid w:val="00E750A6"/>
    <w:rsid w:val="00E75448"/>
    <w:rsid w:val="00E820B8"/>
    <w:rsid w:val="00E84DF5"/>
    <w:rsid w:val="00E8544D"/>
    <w:rsid w:val="00E8569E"/>
    <w:rsid w:val="00E870D6"/>
    <w:rsid w:val="00E936EB"/>
    <w:rsid w:val="00E95868"/>
    <w:rsid w:val="00EA1D36"/>
    <w:rsid w:val="00EA6400"/>
    <w:rsid w:val="00EB05AE"/>
    <w:rsid w:val="00EB14B7"/>
    <w:rsid w:val="00EB3A78"/>
    <w:rsid w:val="00EB3A8F"/>
    <w:rsid w:val="00EB52F7"/>
    <w:rsid w:val="00EC09DE"/>
    <w:rsid w:val="00EC0CCA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3D9E"/>
    <w:rsid w:val="00ED62E3"/>
    <w:rsid w:val="00ED73F3"/>
    <w:rsid w:val="00ED7494"/>
    <w:rsid w:val="00EE292E"/>
    <w:rsid w:val="00EE6B69"/>
    <w:rsid w:val="00EF1D20"/>
    <w:rsid w:val="00EF2873"/>
    <w:rsid w:val="00EF62CE"/>
    <w:rsid w:val="00EF6665"/>
    <w:rsid w:val="00F1211C"/>
    <w:rsid w:val="00F125CF"/>
    <w:rsid w:val="00F13302"/>
    <w:rsid w:val="00F155B4"/>
    <w:rsid w:val="00F23E5F"/>
    <w:rsid w:val="00F2485C"/>
    <w:rsid w:val="00F24D13"/>
    <w:rsid w:val="00F2796A"/>
    <w:rsid w:val="00F27EC4"/>
    <w:rsid w:val="00F302ED"/>
    <w:rsid w:val="00F30619"/>
    <w:rsid w:val="00F35B07"/>
    <w:rsid w:val="00F36476"/>
    <w:rsid w:val="00F36B63"/>
    <w:rsid w:val="00F36D65"/>
    <w:rsid w:val="00F412AD"/>
    <w:rsid w:val="00F436C1"/>
    <w:rsid w:val="00F44C66"/>
    <w:rsid w:val="00F46F49"/>
    <w:rsid w:val="00F50A10"/>
    <w:rsid w:val="00F51371"/>
    <w:rsid w:val="00F51440"/>
    <w:rsid w:val="00F52FD7"/>
    <w:rsid w:val="00F54BC8"/>
    <w:rsid w:val="00F60908"/>
    <w:rsid w:val="00F60D97"/>
    <w:rsid w:val="00F639C0"/>
    <w:rsid w:val="00F64107"/>
    <w:rsid w:val="00F659AF"/>
    <w:rsid w:val="00F66B73"/>
    <w:rsid w:val="00F66F24"/>
    <w:rsid w:val="00F720F8"/>
    <w:rsid w:val="00F729B6"/>
    <w:rsid w:val="00F73776"/>
    <w:rsid w:val="00F74241"/>
    <w:rsid w:val="00F743A3"/>
    <w:rsid w:val="00F80C05"/>
    <w:rsid w:val="00F80ECE"/>
    <w:rsid w:val="00F8615D"/>
    <w:rsid w:val="00F921CE"/>
    <w:rsid w:val="00F92269"/>
    <w:rsid w:val="00F9255A"/>
    <w:rsid w:val="00FA1C71"/>
    <w:rsid w:val="00FA27CC"/>
    <w:rsid w:val="00FA2F68"/>
    <w:rsid w:val="00FA4751"/>
    <w:rsid w:val="00FA62BE"/>
    <w:rsid w:val="00FB33D1"/>
    <w:rsid w:val="00FB77FC"/>
    <w:rsid w:val="00FC0AB4"/>
    <w:rsid w:val="00FC1310"/>
    <w:rsid w:val="00FC3E8A"/>
    <w:rsid w:val="00FC48DF"/>
    <w:rsid w:val="00FC48F8"/>
    <w:rsid w:val="00FC6E7E"/>
    <w:rsid w:val="00FD2FE0"/>
    <w:rsid w:val="00FD6D61"/>
    <w:rsid w:val="00FE088A"/>
    <w:rsid w:val="00FE0D1B"/>
    <w:rsid w:val="00FE13C8"/>
    <w:rsid w:val="00FE1FF2"/>
    <w:rsid w:val="00FE4B08"/>
    <w:rsid w:val="00FE4C3A"/>
    <w:rsid w:val="00FE517A"/>
    <w:rsid w:val="00FE755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50A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479"/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5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5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26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5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2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86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7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2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4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2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82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2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7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14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7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4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0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435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1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D04A02"/>
                    <w:left w:val="single" w:sz="12" w:space="16" w:color="D04A02"/>
                    <w:bottom w:val="none" w:sz="0" w:space="0" w:color="D04A02"/>
                    <w:right w:val="none" w:sz="0" w:space="16" w:color="D04A02"/>
                  </w:divBdr>
                </w:div>
              </w:divsChild>
            </w:div>
          </w:divsChild>
        </w:div>
        <w:div w:id="27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167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05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1300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Kamila Tyniec</cp:lastModifiedBy>
  <cp:revision>5</cp:revision>
  <cp:lastPrinted>2025-04-03T07:15:00Z</cp:lastPrinted>
  <dcterms:created xsi:type="dcterms:W3CDTF">2025-04-30T10:40:00Z</dcterms:created>
  <dcterms:modified xsi:type="dcterms:W3CDTF">2025-04-30T16:25:00Z</dcterms:modified>
</cp:coreProperties>
</file>