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D204" w14:textId="77777777" w:rsidR="00FB77FC" w:rsidRPr="00D20821" w:rsidRDefault="00FB77FC" w:rsidP="003949AC">
      <w:pPr>
        <w:jc w:val="right"/>
        <w:rPr>
          <w:b/>
          <w:color w:val="002060"/>
        </w:rPr>
      </w:pPr>
    </w:p>
    <w:p w14:paraId="0D8CA060" w14:textId="2D6954D1" w:rsidR="003A7C17" w:rsidRPr="00D20821" w:rsidRDefault="00FB77FC" w:rsidP="003E2B3B">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231C0B" w:rsidRPr="00D20821">
        <w:rPr>
          <w:rFonts w:asciiTheme="minorHAnsi" w:hAnsiTheme="minorHAnsi" w:cstheme="minorHAnsi"/>
          <w:color w:val="002060"/>
        </w:rPr>
        <w:t xml:space="preserve"> </w:t>
      </w:r>
      <w:r w:rsidR="003E2B3B" w:rsidRPr="00D20821">
        <w:rPr>
          <w:rFonts w:asciiTheme="minorHAnsi" w:hAnsiTheme="minorHAnsi" w:cstheme="minorHAnsi"/>
          <w:color w:val="002060"/>
        </w:rPr>
        <w:t xml:space="preserve">  </w:t>
      </w:r>
      <w:r w:rsidR="00274C55" w:rsidRPr="00D20821">
        <w:rPr>
          <w:rFonts w:asciiTheme="minorHAnsi" w:hAnsiTheme="minorHAnsi" w:cstheme="minorHAnsi"/>
          <w:color w:val="002060"/>
        </w:rPr>
        <w:t xml:space="preserve">       </w:t>
      </w:r>
      <w:r w:rsidR="00AA0D6E" w:rsidRPr="00D20821">
        <w:rPr>
          <w:rFonts w:asciiTheme="minorHAnsi" w:hAnsiTheme="minorHAnsi" w:cstheme="minorHAnsi"/>
          <w:color w:val="002060"/>
        </w:rPr>
        <w:t xml:space="preserve">Gdańsk, </w:t>
      </w:r>
      <w:r w:rsidR="00FA1C71" w:rsidRPr="00D20821">
        <w:rPr>
          <w:rFonts w:asciiTheme="minorHAnsi" w:hAnsiTheme="minorHAnsi" w:cstheme="minorHAnsi"/>
          <w:color w:val="002060"/>
        </w:rPr>
        <w:t>1</w:t>
      </w:r>
      <w:r w:rsidR="002C5EB5">
        <w:rPr>
          <w:rFonts w:asciiTheme="minorHAnsi" w:hAnsiTheme="minorHAnsi" w:cstheme="minorHAnsi"/>
          <w:color w:val="002060"/>
        </w:rPr>
        <w:t>7</w:t>
      </w:r>
      <w:r w:rsidR="00EC578E" w:rsidRPr="00D20821">
        <w:rPr>
          <w:rFonts w:asciiTheme="minorHAnsi" w:hAnsiTheme="minorHAnsi" w:cstheme="minorHAnsi"/>
          <w:color w:val="002060"/>
        </w:rPr>
        <w:t xml:space="preserve"> lipca </w:t>
      </w:r>
      <w:r w:rsidR="007508C7" w:rsidRPr="00D20821">
        <w:rPr>
          <w:rFonts w:asciiTheme="minorHAnsi" w:hAnsiTheme="minorHAnsi" w:cstheme="minorHAnsi"/>
          <w:color w:val="002060"/>
        </w:rPr>
        <w:t>202</w:t>
      </w:r>
      <w:r w:rsidR="00D0685D" w:rsidRPr="00D20821">
        <w:rPr>
          <w:rFonts w:asciiTheme="minorHAnsi" w:hAnsiTheme="minorHAnsi" w:cstheme="minorHAnsi"/>
          <w:color w:val="002060"/>
        </w:rPr>
        <w:t>4</w:t>
      </w:r>
      <w:r w:rsidR="007508C7" w:rsidRPr="00D20821">
        <w:rPr>
          <w:rFonts w:asciiTheme="minorHAnsi" w:hAnsiTheme="minorHAnsi" w:cstheme="minorHAnsi"/>
          <w:color w:val="002060"/>
        </w:rPr>
        <w:t xml:space="preserve"> </w:t>
      </w:r>
    </w:p>
    <w:p w14:paraId="66F129D6" w14:textId="77777777" w:rsidR="003C2703" w:rsidRPr="00D20821" w:rsidRDefault="003C2703" w:rsidP="00470A1B">
      <w:pPr>
        <w:spacing w:line="276" w:lineRule="auto"/>
        <w:jc w:val="both"/>
        <w:rPr>
          <w:b/>
          <w:bCs/>
          <w:color w:val="002060"/>
          <w:sz w:val="28"/>
          <w:szCs w:val="28"/>
        </w:rPr>
      </w:pPr>
    </w:p>
    <w:p w14:paraId="367FFADB" w14:textId="2F111B4D" w:rsidR="00394E6E" w:rsidRPr="00D20821" w:rsidRDefault="009C5266" w:rsidP="00470A1B">
      <w:pPr>
        <w:spacing w:line="276" w:lineRule="auto"/>
        <w:jc w:val="center"/>
        <w:rPr>
          <w:b/>
          <w:bCs/>
          <w:color w:val="002060"/>
          <w:sz w:val="24"/>
          <w:szCs w:val="24"/>
        </w:rPr>
      </w:pPr>
      <w:r w:rsidRPr="00D20821">
        <w:rPr>
          <w:b/>
          <w:bCs/>
          <w:color w:val="002060"/>
          <w:sz w:val="24"/>
          <w:szCs w:val="24"/>
        </w:rPr>
        <w:t xml:space="preserve">Pensja +. </w:t>
      </w:r>
      <w:r w:rsidR="001F2E7D" w:rsidRPr="00D20821">
        <w:rPr>
          <w:b/>
          <w:bCs/>
          <w:color w:val="002060"/>
          <w:sz w:val="24"/>
          <w:szCs w:val="24"/>
        </w:rPr>
        <w:t>Sezon na „fuchy” w pełni.</w:t>
      </w:r>
    </w:p>
    <w:p w14:paraId="1167B427" w14:textId="4E523C13" w:rsidR="00651118" w:rsidRDefault="009C5266" w:rsidP="00651118">
      <w:pPr>
        <w:spacing w:line="276" w:lineRule="auto"/>
        <w:jc w:val="center"/>
        <w:rPr>
          <w:b/>
          <w:bCs/>
          <w:color w:val="002060"/>
          <w:sz w:val="24"/>
          <w:szCs w:val="24"/>
        </w:rPr>
      </w:pPr>
      <w:r w:rsidRPr="00D20821">
        <w:rPr>
          <w:b/>
          <w:bCs/>
          <w:color w:val="002060"/>
          <w:sz w:val="24"/>
          <w:szCs w:val="24"/>
        </w:rPr>
        <w:t>Polacy dorabiają do wynagrodzenia</w:t>
      </w:r>
      <w:r w:rsidR="001F2E7D" w:rsidRPr="00D20821">
        <w:rPr>
          <w:b/>
          <w:bCs/>
          <w:color w:val="002060"/>
          <w:sz w:val="24"/>
          <w:szCs w:val="24"/>
        </w:rPr>
        <w:t>, a pracodawcy nie mogą im tego zabronić, ale..</w:t>
      </w:r>
    </w:p>
    <w:p w14:paraId="3EA17FA0" w14:textId="77777777" w:rsidR="00651118" w:rsidRPr="00651118" w:rsidRDefault="00651118" w:rsidP="00651118">
      <w:pPr>
        <w:spacing w:line="276" w:lineRule="auto"/>
        <w:jc w:val="center"/>
        <w:rPr>
          <w:b/>
          <w:bCs/>
          <w:color w:val="002060"/>
          <w:sz w:val="24"/>
          <w:szCs w:val="24"/>
        </w:rPr>
      </w:pPr>
    </w:p>
    <w:p w14:paraId="5276ED2C" w14:textId="40AA114F" w:rsidR="00651118" w:rsidRPr="00651118" w:rsidRDefault="00651118" w:rsidP="00651118">
      <w:pPr>
        <w:pStyle w:val="NormalnyWeb"/>
        <w:shd w:val="clear" w:color="auto" w:fill="FFFFFF"/>
        <w:jc w:val="both"/>
        <w:rPr>
          <w:rFonts w:ascii="Calibri" w:eastAsiaTheme="minorHAnsi" w:hAnsi="Calibri" w:cs="Calibri"/>
          <w:b/>
          <w:bCs/>
          <w:color w:val="002060"/>
          <w:lang w:eastAsia="en-US"/>
        </w:rPr>
      </w:pPr>
      <w:r w:rsidRPr="00651118">
        <w:rPr>
          <w:rFonts w:ascii="Calibri" w:eastAsiaTheme="minorHAnsi" w:hAnsi="Calibri" w:cs="Calibri"/>
          <w:b/>
          <w:bCs/>
          <w:color w:val="002060"/>
          <w:lang w:eastAsia="en-US"/>
        </w:rPr>
        <w:t xml:space="preserve">Polacy coraz częściej szukają dodatkowych źródeł dochodu. Zainteresowanie tego typu pracą wzrosło w ciągu </w:t>
      </w:r>
      <w:r w:rsidRPr="00AE5E5C">
        <w:rPr>
          <w:rFonts w:ascii="Calibri" w:eastAsiaTheme="minorHAnsi" w:hAnsi="Calibri" w:cs="Calibri"/>
          <w:b/>
          <w:bCs/>
          <w:color w:val="002060"/>
          <w:lang w:eastAsia="en-US"/>
        </w:rPr>
        <w:t xml:space="preserve">roku o </w:t>
      </w:r>
      <w:r w:rsidR="00BD4E86" w:rsidRPr="00AE5E5C">
        <w:rPr>
          <w:rFonts w:ascii="Calibri" w:eastAsiaTheme="minorHAnsi" w:hAnsi="Calibri" w:cs="Calibri"/>
          <w:b/>
          <w:bCs/>
          <w:color w:val="002060"/>
          <w:lang w:eastAsia="en-US"/>
        </w:rPr>
        <w:t>40</w:t>
      </w:r>
      <w:r w:rsidRPr="00AE5E5C">
        <w:rPr>
          <w:rFonts w:ascii="Calibri" w:eastAsiaTheme="minorHAnsi" w:hAnsi="Calibri" w:cs="Calibri"/>
          <w:b/>
          <w:bCs/>
          <w:color w:val="002060"/>
          <w:lang w:eastAsia="en-US"/>
        </w:rPr>
        <w:t>%, a co 10 ogłoszenie</w:t>
      </w:r>
      <w:r w:rsidRPr="00651118">
        <w:rPr>
          <w:rFonts w:ascii="Calibri" w:eastAsiaTheme="minorHAnsi" w:hAnsi="Calibri" w:cs="Calibri"/>
          <w:b/>
          <w:bCs/>
          <w:color w:val="002060"/>
          <w:lang w:eastAsia="en-US"/>
        </w:rPr>
        <w:t xml:space="preserve"> rekrutacyjne pojawiające się obecnie na rynku dotyczy właśnie pracy dorywczej, wynika z analiz Grupy Progres. Największą popularnością tej formy zatrudnienia cieszą się oferty od firm z sektora handlu, HoReCa, logistyki oraz produkcji, a także różnego rodzaju usług i rolnictwa. Dorabianiem zainteresowanie są osoby młode, emeryci, ale też – coraz częściej pracownicy etatowi i freelancerzy. Głównym deklarowanym przez nich powodem jest chęć zarobku potęgowana rosnącymi kosztami życia i obawą o ich kolejny wzrost. Faktury grozy za prąd, gaz czy czynsz za mieszkanie i idący z nimi w parze brak oszczędności, sprawiają też Polacy chcą brać „fuchy” na dłużej. Zgodnie z prawem firmy nie mogą zabronić swoim pracownikom dorabiania. Od tej reguły są jednak pewne wyjątki.</w:t>
      </w:r>
    </w:p>
    <w:p w14:paraId="377582E2" w14:textId="0ADAC901"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Według najnowszych danych Głównego Urzędu Statystycznego, średnie wynagrodzenie brutto w sektorze przedsiębiorstw w Polsce wyniosło w maju 2024 r</w:t>
      </w:r>
      <w:r>
        <w:rPr>
          <w:rFonts w:ascii="Calibri" w:eastAsiaTheme="minorHAnsi" w:hAnsi="Calibri" w:cs="Calibri"/>
          <w:color w:val="002060"/>
          <w:lang w:eastAsia="en-US"/>
        </w:rPr>
        <w:t>. –</w:t>
      </w:r>
      <w:r w:rsidRPr="00651118">
        <w:rPr>
          <w:rFonts w:ascii="Calibri" w:eastAsiaTheme="minorHAnsi" w:hAnsi="Calibri" w:cs="Calibri"/>
          <w:color w:val="002060"/>
          <w:lang w:eastAsia="en-US"/>
        </w:rPr>
        <w:t xml:space="preserve"> 8166,14 zł. To oznacza wzrost rok do roku o ponad 11</w:t>
      </w:r>
      <w:r w:rsidR="00B94EEE">
        <w:rPr>
          <w:rFonts w:ascii="Calibri" w:eastAsiaTheme="minorHAnsi" w:hAnsi="Calibri" w:cs="Calibri"/>
          <w:color w:val="002060"/>
          <w:lang w:eastAsia="en-US"/>
        </w:rPr>
        <w:t>%</w:t>
      </w:r>
      <w:r w:rsidRPr="00651118">
        <w:rPr>
          <w:rFonts w:ascii="Calibri" w:eastAsiaTheme="minorHAnsi" w:hAnsi="Calibri" w:cs="Calibri"/>
          <w:color w:val="002060"/>
          <w:lang w:eastAsia="en-US"/>
        </w:rPr>
        <w:t xml:space="preserve"> (z 7316,83 zł brutto w maju 2023). W górę poszły również wynagrodzenia minimalne – pierwsza podwyżka nastąpiła w styczniu – z 3600 zł brutto do 4242 zł brutto. Kolejna w lipcu, gdy najniższa krajowa wzrosła do 4300 zł brutto. W świetle nadchodzących zmian, od początku 2025 r. najniższa krajowa będzie wynosić 4626 zł brutto. Nie zmiana to faktu, że coraz więcej Polaków chce dorabiać do wynagrodzenia i szuka pracy dorywczej lub tymczasowej. Jak wynika z analiz Grupy Progres, pyta o nią obecnie </w:t>
      </w:r>
      <w:r w:rsidRPr="00AE5E5C">
        <w:rPr>
          <w:rFonts w:ascii="Calibri" w:eastAsiaTheme="minorHAnsi" w:hAnsi="Calibri" w:cs="Calibri"/>
          <w:color w:val="002060"/>
          <w:lang w:eastAsia="en-US"/>
        </w:rPr>
        <w:t xml:space="preserve">co </w:t>
      </w:r>
      <w:r w:rsidR="00BD4E86" w:rsidRPr="00AE5E5C">
        <w:rPr>
          <w:rFonts w:ascii="Calibri" w:eastAsiaTheme="minorHAnsi" w:hAnsi="Calibri" w:cs="Calibri"/>
          <w:color w:val="002060"/>
          <w:lang w:eastAsia="en-US"/>
        </w:rPr>
        <w:t>10</w:t>
      </w:r>
      <w:r w:rsidRPr="00AE5E5C">
        <w:rPr>
          <w:rFonts w:ascii="Calibri" w:eastAsiaTheme="minorHAnsi" w:hAnsi="Calibri" w:cs="Calibri"/>
          <w:color w:val="002060"/>
          <w:lang w:eastAsia="en-US"/>
        </w:rPr>
        <w:t xml:space="preserve"> kandydat szukający zatrudnienia, najchętniej w branży handlowej, HoReCa, logistyce oraz</w:t>
      </w:r>
      <w:r w:rsidRPr="00651118">
        <w:rPr>
          <w:rFonts w:ascii="Calibri" w:eastAsiaTheme="minorHAnsi" w:hAnsi="Calibri" w:cs="Calibri"/>
          <w:color w:val="002060"/>
          <w:lang w:eastAsia="en-US"/>
        </w:rPr>
        <w:t xml:space="preserve"> produkcji, a także w różnego rodzaju usługach i rolnictwie. Te branże zresztą najczęściej oferują zatrudnienie tego typu. Są wi</w:t>
      </w:r>
      <w:r>
        <w:rPr>
          <w:rFonts w:ascii="Calibri" w:eastAsiaTheme="minorHAnsi" w:hAnsi="Calibri" w:cs="Calibri"/>
          <w:color w:val="002060"/>
          <w:lang w:eastAsia="en-US"/>
        </w:rPr>
        <w:t>ę</w:t>
      </w:r>
      <w:r w:rsidRPr="00651118">
        <w:rPr>
          <w:rFonts w:ascii="Calibri" w:eastAsiaTheme="minorHAnsi" w:hAnsi="Calibri" w:cs="Calibri"/>
          <w:color w:val="002060"/>
          <w:lang w:eastAsia="en-US"/>
        </w:rPr>
        <w:t xml:space="preserve">c naturalnym kierunkiem wyboru dla </w:t>
      </w:r>
      <w:r>
        <w:rPr>
          <w:rFonts w:ascii="Calibri" w:eastAsiaTheme="minorHAnsi" w:hAnsi="Calibri" w:cs="Calibri"/>
          <w:color w:val="002060"/>
          <w:lang w:eastAsia="en-US"/>
        </w:rPr>
        <w:t>chętnych do poreperowania swojej kondycji finansowej.</w:t>
      </w:r>
    </w:p>
    <w:p w14:paraId="322AE009" w14:textId="77777777" w:rsidR="00651118" w:rsidRPr="00651118" w:rsidRDefault="00651118" w:rsidP="00651118">
      <w:pPr>
        <w:pStyle w:val="NormalnyWeb"/>
        <w:shd w:val="clear" w:color="auto" w:fill="FFFFFF"/>
        <w:jc w:val="both"/>
        <w:rPr>
          <w:rFonts w:ascii="Calibri" w:eastAsiaTheme="minorHAnsi" w:hAnsi="Calibri" w:cs="Calibri"/>
          <w:b/>
          <w:bCs/>
          <w:color w:val="002060"/>
          <w:lang w:eastAsia="en-US"/>
        </w:rPr>
      </w:pPr>
      <w:r w:rsidRPr="00651118">
        <w:rPr>
          <w:rFonts w:ascii="Calibri" w:eastAsiaTheme="minorHAnsi" w:hAnsi="Calibri" w:cs="Calibri"/>
          <w:b/>
          <w:bCs/>
          <w:color w:val="002060"/>
          <w:lang w:eastAsia="en-US"/>
        </w:rPr>
        <w:t>Stacjonarnie, zdalnie, hybrydowo</w:t>
      </w:r>
    </w:p>
    <w:p w14:paraId="31E17B22" w14:textId="4F0DE1BB"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 xml:space="preserve">Na rynku oferty </w:t>
      </w:r>
      <w:r>
        <w:rPr>
          <w:rFonts w:ascii="Calibri" w:eastAsiaTheme="minorHAnsi" w:hAnsi="Calibri" w:cs="Calibri"/>
          <w:color w:val="002060"/>
          <w:lang w:eastAsia="en-US"/>
        </w:rPr>
        <w:t xml:space="preserve">zajęć dorywczych i tymczasowych </w:t>
      </w:r>
      <w:r w:rsidRPr="00651118">
        <w:rPr>
          <w:rFonts w:ascii="Calibri" w:eastAsiaTheme="minorHAnsi" w:hAnsi="Calibri" w:cs="Calibri"/>
          <w:color w:val="002060"/>
          <w:lang w:eastAsia="en-US"/>
        </w:rPr>
        <w:t>pojawiają się praktycznie każdego dnia, tylko w tym miesiącu było ich ponad 12 tysięcy. Co – 10 z przeanalizowanych ogłoszeń rekrutacyjnych dot. pracy dodatkowej, w tym 12</w:t>
      </w:r>
      <w:r w:rsidR="00B94EEE">
        <w:rPr>
          <w:rFonts w:ascii="Calibri" w:eastAsiaTheme="minorHAnsi" w:hAnsi="Calibri" w:cs="Calibri"/>
          <w:color w:val="002060"/>
          <w:lang w:eastAsia="en-US"/>
        </w:rPr>
        <w:t>%</w:t>
      </w:r>
      <w:r w:rsidRPr="00651118">
        <w:rPr>
          <w:rFonts w:ascii="Calibri" w:eastAsiaTheme="minorHAnsi" w:hAnsi="Calibri" w:cs="Calibri"/>
          <w:color w:val="002060"/>
          <w:lang w:eastAsia="en-US"/>
        </w:rPr>
        <w:t xml:space="preserve"> oferowało zatrudnienie w modelu zdalnym, a 18</w:t>
      </w:r>
      <w:r w:rsidR="00B94EEE">
        <w:rPr>
          <w:rFonts w:ascii="Calibri" w:eastAsiaTheme="minorHAnsi" w:hAnsi="Calibri" w:cs="Calibri"/>
          <w:color w:val="002060"/>
          <w:lang w:eastAsia="en-US"/>
        </w:rPr>
        <w:t>%</w:t>
      </w:r>
      <w:r w:rsidR="00B94EEE" w:rsidRPr="00651118">
        <w:rPr>
          <w:rFonts w:ascii="Calibri" w:eastAsiaTheme="minorHAnsi" w:hAnsi="Calibri" w:cs="Calibri"/>
          <w:color w:val="002060"/>
          <w:lang w:eastAsia="en-US"/>
        </w:rPr>
        <w:t xml:space="preserve"> </w:t>
      </w:r>
      <w:r w:rsidRPr="00651118">
        <w:rPr>
          <w:rFonts w:ascii="Calibri" w:eastAsiaTheme="minorHAnsi" w:hAnsi="Calibri" w:cs="Calibri"/>
          <w:color w:val="002060"/>
          <w:lang w:eastAsia="en-US"/>
        </w:rPr>
        <w:t>w hybrydowym. To etaty m.in. sprzedawców w sklepach internetowych, doradców klienta, zdalnych księgowych, wirtualnych asystentek czy korepetytorów oraz nauczycieli placówek w chmurze. Większość – 70</w:t>
      </w:r>
      <w:r w:rsidR="00B94EEE">
        <w:rPr>
          <w:rFonts w:ascii="Calibri" w:eastAsiaTheme="minorHAnsi" w:hAnsi="Calibri" w:cs="Calibri"/>
          <w:color w:val="002060"/>
          <w:lang w:eastAsia="en-US"/>
        </w:rPr>
        <w:t>%</w:t>
      </w:r>
      <w:r w:rsidRPr="00651118">
        <w:rPr>
          <w:rFonts w:ascii="Calibri" w:eastAsiaTheme="minorHAnsi" w:hAnsi="Calibri" w:cs="Calibri"/>
          <w:color w:val="002060"/>
          <w:lang w:eastAsia="en-US"/>
        </w:rPr>
        <w:t xml:space="preserve"> – przedsiębiorców oferuje „fuchy”, ale z uwagi na specyfikę danego stanowiska, charakter pracy i realizowane obowiązki wymaga obecności na miejscu.</w:t>
      </w:r>
    </w:p>
    <w:p w14:paraId="323D943B" w14:textId="09B40D35"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 xml:space="preserve">– </w:t>
      </w:r>
      <w:r w:rsidRPr="00651118">
        <w:rPr>
          <w:rFonts w:ascii="Calibri" w:eastAsiaTheme="minorHAnsi" w:hAnsi="Calibri" w:cs="Calibri"/>
          <w:i/>
          <w:iCs/>
          <w:color w:val="002060"/>
          <w:lang w:eastAsia="en-US"/>
        </w:rPr>
        <w:t xml:space="preserve">Zainteresowanie dorabianiem, również w formie pracy tymczasowej rośnie i ten wzrost obserwujemy od dłuższego czasu. Tradycyjnie pik zgłoszeń od osób chętnych do takich zajęć </w:t>
      </w:r>
      <w:r w:rsidRPr="00651118">
        <w:rPr>
          <w:rFonts w:ascii="Calibri" w:eastAsiaTheme="minorHAnsi" w:hAnsi="Calibri" w:cs="Calibri"/>
          <w:i/>
          <w:iCs/>
          <w:color w:val="002060"/>
          <w:lang w:eastAsia="en-US"/>
        </w:rPr>
        <w:lastRenderedPageBreak/>
        <w:t xml:space="preserve">obserwujemy zarówno w okresie wakacyjnym, jak i sezonie zimowym. Wtedy zwiększa się też liczba ofert pracy dorywczej. Dlatego, jeśli ktoś myśli o podreperowaniu budżetu to właśnie teraz jest na to </w:t>
      </w:r>
      <w:r w:rsidRPr="00C94678">
        <w:rPr>
          <w:rFonts w:ascii="Calibri" w:eastAsiaTheme="minorHAnsi" w:hAnsi="Calibri" w:cs="Calibri"/>
          <w:i/>
          <w:iCs/>
          <w:color w:val="002060"/>
          <w:lang w:eastAsia="en-US"/>
        </w:rPr>
        <w:t>dobry moment</w:t>
      </w:r>
      <w:r w:rsidRPr="00C94678">
        <w:rPr>
          <w:rFonts w:ascii="Calibri" w:eastAsiaTheme="minorHAnsi" w:hAnsi="Calibri" w:cs="Calibri"/>
          <w:color w:val="002060"/>
          <w:lang w:eastAsia="en-US"/>
        </w:rPr>
        <w:t xml:space="preserve"> </w:t>
      </w:r>
      <w:r w:rsidRPr="00C94678">
        <w:rPr>
          <w:rFonts w:ascii="Calibri" w:eastAsiaTheme="minorHAnsi" w:hAnsi="Calibri" w:cs="Calibri"/>
          <w:b/>
          <w:bCs/>
          <w:color w:val="002060"/>
          <w:lang w:eastAsia="en-US"/>
        </w:rPr>
        <w:t xml:space="preserve">– mówi </w:t>
      </w:r>
      <w:r w:rsidR="00C94678" w:rsidRPr="00C94678">
        <w:rPr>
          <w:rFonts w:ascii="Calibri" w:hAnsi="Calibri" w:cs="Calibri"/>
          <w:b/>
          <w:bCs/>
          <w:color w:val="002060"/>
        </w:rPr>
        <w:t xml:space="preserve">Monika Molisak-Siwiela z </w:t>
      </w:r>
      <w:r w:rsidRPr="00C94678">
        <w:rPr>
          <w:rFonts w:ascii="Calibri" w:eastAsiaTheme="minorHAnsi" w:hAnsi="Calibri" w:cs="Calibri"/>
          <w:b/>
          <w:bCs/>
          <w:color w:val="002060"/>
          <w:lang w:eastAsia="en-US"/>
        </w:rPr>
        <w:t>Grup</w:t>
      </w:r>
      <w:r w:rsidR="00C94678" w:rsidRPr="00C94678">
        <w:rPr>
          <w:rFonts w:ascii="Calibri" w:eastAsiaTheme="minorHAnsi" w:hAnsi="Calibri" w:cs="Calibri"/>
          <w:b/>
          <w:bCs/>
          <w:color w:val="002060"/>
          <w:lang w:eastAsia="en-US"/>
        </w:rPr>
        <w:t>y</w:t>
      </w:r>
      <w:r w:rsidRPr="00C94678">
        <w:rPr>
          <w:rFonts w:ascii="Calibri" w:eastAsiaTheme="minorHAnsi" w:hAnsi="Calibri" w:cs="Calibri"/>
          <w:b/>
          <w:bCs/>
          <w:color w:val="002060"/>
          <w:lang w:eastAsia="en-US"/>
        </w:rPr>
        <w:t xml:space="preserve"> Progres. I dodaje, </w:t>
      </w:r>
      <w:r w:rsidRPr="00651118">
        <w:rPr>
          <w:rFonts w:ascii="Calibri" w:eastAsiaTheme="minorHAnsi" w:hAnsi="Calibri" w:cs="Calibri"/>
          <w:b/>
          <w:bCs/>
          <w:color w:val="002060"/>
          <w:lang w:eastAsia="en-US"/>
        </w:rPr>
        <w:t>że</w:t>
      </w:r>
      <w:r w:rsidRPr="00651118">
        <w:rPr>
          <w:rFonts w:ascii="Calibri" w:eastAsiaTheme="minorHAnsi" w:hAnsi="Calibri" w:cs="Calibri"/>
          <w:color w:val="002060"/>
          <w:lang w:eastAsia="en-US"/>
        </w:rPr>
        <w:t xml:space="preserve"> w zależności m.in. od liczby godzin, które chce się poświęcić na dorabianie można zarobić od kilkuset złotych do nawet kilku tysięcy. Osoby poszukujące krótkofalowego zajęcia mogą zatrudnić się nawet na kilka godzin np. do prac inwentaryzacyjnych lub kilka dni (wykładanie towaru w sklepach). Na zainteresowanych dłuższą formą dorabiania, a takich kandydatów zdecydowanie przybywa, czekają oferty pracy na kilka tygodni lub miesięcy</w:t>
      </w:r>
      <w:r w:rsidR="008464B2">
        <w:rPr>
          <w:rFonts w:ascii="Calibri" w:eastAsiaTheme="minorHAnsi" w:hAnsi="Calibri" w:cs="Calibri"/>
          <w:color w:val="002060"/>
          <w:lang w:eastAsia="en-US"/>
        </w:rPr>
        <w:t>.</w:t>
      </w:r>
      <w:r w:rsidRPr="00651118">
        <w:rPr>
          <w:rFonts w:ascii="Calibri" w:eastAsiaTheme="minorHAnsi" w:hAnsi="Calibri" w:cs="Calibri"/>
          <w:color w:val="002060"/>
          <w:lang w:eastAsia="en-US"/>
        </w:rPr>
        <w:t xml:space="preserve"> </w:t>
      </w:r>
      <w:r w:rsidR="008464B2">
        <w:rPr>
          <w:rFonts w:ascii="Calibri" w:eastAsiaTheme="minorHAnsi" w:hAnsi="Calibri" w:cs="Calibri"/>
          <w:color w:val="002060"/>
          <w:lang w:eastAsia="en-US"/>
        </w:rPr>
        <w:t>O</w:t>
      </w:r>
      <w:r w:rsidRPr="00651118">
        <w:rPr>
          <w:rFonts w:ascii="Calibri" w:eastAsiaTheme="minorHAnsi" w:hAnsi="Calibri" w:cs="Calibri"/>
          <w:color w:val="002060"/>
          <w:lang w:eastAsia="en-US"/>
        </w:rPr>
        <w:t>feruje je m.in. branża HoReCa, budowlanka, handel, logistyka czy sektor rolniczy.</w:t>
      </w:r>
    </w:p>
    <w:p w14:paraId="7F6C5CD8" w14:textId="77777777" w:rsidR="00651118" w:rsidRPr="008464B2" w:rsidRDefault="00651118" w:rsidP="00651118">
      <w:pPr>
        <w:pStyle w:val="NormalnyWeb"/>
        <w:shd w:val="clear" w:color="auto" w:fill="FFFFFF"/>
        <w:jc w:val="both"/>
        <w:rPr>
          <w:rFonts w:ascii="Calibri" w:eastAsiaTheme="minorHAnsi" w:hAnsi="Calibri" w:cs="Calibri"/>
          <w:b/>
          <w:bCs/>
          <w:color w:val="002060"/>
          <w:lang w:eastAsia="en-US"/>
        </w:rPr>
      </w:pPr>
      <w:r w:rsidRPr="008464B2">
        <w:rPr>
          <w:rFonts w:ascii="Calibri" w:eastAsiaTheme="minorHAnsi" w:hAnsi="Calibri" w:cs="Calibri"/>
          <w:b/>
          <w:bCs/>
          <w:color w:val="002060"/>
          <w:lang w:eastAsia="en-US"/>
        </w:rPr>
        <w:t>Od kilkudziesięciu złotych w górę</w:t>
      </w:r>
    </w:p>
    <w:p w14:paraId="7B32BA42" w14:textId="0B1C94B0"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Wynagrodzenie możliwe do osiągnięcia zaczyna się w już od kwoty 28,10 zł brutto/godz. w przypadku ofert w handlu, logistyce, transporcie oraz w gastronomii. Średnio stawka w tych sektorach wynosi ok. 30 zł brutto/godzinę. Przy zaangażowaniu weekendowym tj. 2 dni w tygodniu po 8 godzin</w:t>
      </w:r>
      <w:r w:rsidR="008464B2">
        <w:rPr>
          <w:rFonts w:ascii="Calibri" w:eastAsiaTheme="minorHAnsi" w:hAnsi="Calibri" w:cs="Calibri"/>
          <w:color w:val="002060"/>
          <w:lang w:eastAsia="en-US"/>
        </w:rPr>
        <w:t>,</w:t>
      </w:r>
      <w:r w:rsidRPr="00651118">
        <w:rPr>
          <w:rFonts w:ascii="Calibri" w:eastAsiaTheme="minorHAnsi" w:hAnsi="Calibri" w:cs="Calibri"/>
          <w:color w:val="002060"/>
          <w:lang w:eastAsia="en-US"/>
        </w:rPr>
        <w:t xml:space="preserve"> pensja wyniesie ok. 1920 zł brutto. Więcej można zarobić np. w przypadku wynagrodzeń akordowych w sektorze rolniczym, gdzie jedną z najlepiej płatnych ofert jest m.in. zbieranie borówek. Rekordziści w ciągu miesiąca są w stanie zrobić nawet 7-8 tys. zł. Jednak to praca, która wymaga większej aktywności niż tylko ta weekendowa. Prace hybrydowe i zdalne dają możliwość zarobku w wysokości kilku tysięcy złotych. Nauczyciele zajęć odbywających się online mogą zarobić od 2 do 5 tys. zł. Podobne średnie wynagrodzenia oferowane są też doradcom klienta czy sprzedawcom (wysokość</w:t>
      </w:r>
      <w:r w:rsidR="008464B2">
        <w:rPr>
          <w:rFonts w:ascii="Calibri" w:eastAsiaTheme="minorHAnsi" w:hAnsi="Calibri" w:cs="Calibri"/>
          <w:color w:val="002060"/>
          <w:lang w:eastAsia="en-US"/>
        </w:rPr>
        <w:t xml:space="preserve"> pensji</w:t>
      </w:r>
      <w:r w:rsidRPr="00651118">
        <w:rPr>
          <w:rFonts w:ascii="Calibri" w:eastAsiaTheme="minorHAnsi" w:hAnsi="Calibri" w:cs="Calibri"/>
          <w:color w:val="002060"/>
          <w:lang w:eastAsia="en-US"/>
        </w:rPr>
        <w:t xml:space="preserve"> zależy m.in. od rodzaju podpisanej umowy, liczby przepracowanych godzi</w:t>
      </w:r>
      <w:r w:rsidR="008464B2">
        <w:rPr>
          <w:rFonts w:ascii="Calibri" w:eastAsiaTheme="minorHAnsi" w:hAnsi="Calibri" w:cs="Calibri"/>
          <w:color w:val="002060"/>
          <w:lang w:eastAsia="en-US"/>
        </w:rPr>
        <w:t>n</w:t>
      </w:r>
      <w:r w:rsidRPr="00651118">
        <w:rPr>
          <w:rFonts w:ascii="Calibri" w:eastAsiaTheme="minorHAnsi" w:hAnsi="Calibri" w:cs="Calibri"/>
          <w:color w:val="002060"/>
          <w:lang w:eastAsia="en-US"/>
        </w:rPr>
        <w:t xml:space="preserve"> czy wyników).</w:t>
      </w:r>
    </w:p>
    <w:p w14:paraId="6420767A" w14:textId="21BDA5CC"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 xml:space="preserve">– </w:t>
      </w:r>
      <w:r w:rsidRPr="008464B2">
        <w:rPr>
          <w:rFonts w:ascii="Calibri" w:eastAsiaTheme="minorHAnsi" w:hAnsi="Calibri" w:cs="Calibri"/>
          <w:i/>
          <w:iCs/>
          <w:color w:val="002060"/>
          <w:lang w:eastAsia="en-US"/>
        </w:rPr>
        <w:t xml:space="preserve">Chętnych nie brakuje. O możliwość pracy dodatkowej czy tymczasowej pytają już nawet niepełnoletni uczniowie, ale też absolwenci szkół średnich oraz studenci – dominujący wśród osób chętnych do pracy dorywczej. Jednak </w:t>
      </w:r>
      <w:r w:rsidR="008464B2">
        <w:rPr>
          <w:rFonts w:ascii="Calibri" w:eastAsiaTheme="minorHAnsi" w:hAnsi="Calibri" w:cs="Calibri"/>
          <w:i/>
          <w:iCs/>
          <w:color w:val="002060"/>
          <w:lang w:eastAsia="en-US"/>
        </w:rPr>
        <w:t>zgłasza się</w:t>
      </w:r>
      <w:r w:rsidRPr="008464B2">
        <w:rPr>
          <w:rFonts w:ascii="Calibri" w:eastAsiaTheme="minorHAnsi" w:hAnsi="Calibri" w:cs="Calibri"/>
          <w:i/>
          <w:iCs/>
          <w:color w:val="002060"/>
          <w:lang w:eastAsia="en-US"/>
        </w:rPr>
        <w:t xml:space="preserve"> też</w:t>
      </w:r>
      <w:r w:rsidR="008464B2">
        <w:rPr>
          <w:rFonts w:ascii="Calibri" w:eastAsiaTheme="minorHAnsi" w:hAnsi="Calibri" w:cs="Calibri"/>
          <w:i/>
          <w:iCs/>
          <w:color w:val="002060"/>
          <w:lang w:eastAsia="en-US"/>
        </w:rPr>
        <w:t xml:space="preserve"> sporo</w:t>
      </w:r>
      <w:r w:rsidRPr="008464B2">
        <w:rPr>
          <w:rFonts w:ascii="Calibri" w:eastAsiaTheme="minorHAnsi" w:hAnsi="Calibri" w:cs="Calibri"/>
          <w:i/>
          <w:iCs/>
          <w:color w:val="002060"/>
          <w:lang w:eastAsia="en-US"/>
        </w:rPr>
        <w:t xml:space="preserve"> emerytów, a także osób mających stały etat i liczących na dodatkowe źródło dochodu. Niektórzy np. osoby z sektora edukacji wykorzystują wakacje na pracę dodatkową, bo mają wtedy wolne, inni specjalnie biorą urlop, żeby dorobić. Jest też grupa, która łączy pracę dodatkową ze stałym etatem i z jednego miejsca zatrudnienia udaje się w kolejne. Przełożony nie może im tego zabronić, ale od tej reguły są pewne wyjątki</w:t>
      </w:r>
      <w:r w:rsidRPr="00651118">
        <w:rPr>
          <w:rFonts w:ascii="Calibri" w:eastAsiaTheme="minorHAnsi" w:hAnsi="Calibri" w:cs="Calibri"/>
          <w:color w:val="002060"/>
          <w:lang w:eastAsia="en-US"/>
        </w:rPr>
        <w:t xml:space="preserve"> </w:t>
      </w:r>
      <w:r w:rsidRPr="008464B2">
        <w:rPr>
          <w:rFonts w:ascii="Calibri" w:eastAsiaTheme="minorHAnsi" w:hAnsi="Calibri" w:cs="Calibri"/>
          <w:b/>
          <w:bCs/>
          <w:color w:val="002060"/>
          <w:lang w:eastAsia="en-US"/>
        </w:rPr>
        <w:t xml:space="preserve">– podkreśla </w:t>
      </w:r>
      <w:r w:rsidR="00C94678" w:rsidRPr="00C94678">
        <w:rPr>
          <w:rFonts w:ascii="Calibri" w:hAnsi="Calibri" w:cs="Calibri"/>
          <w:b/>
          <w:bCs/>
          <w:color w:val="002060"/>
        </w:rPr>
        <w:t xml:space="preserve">Monika Molisak-Siwiela z </w:t>
      </w:r>
      <w:r w:rsidR="00C94678" w:rsidRPr="00C94678">
        <w:rPr>
          <w:rFonts w:ascii="Calibri" w:eastAsiaTheme="minorHAnsi" w:hAnsi="Calibri" w:cs="Calibri"/>
          <w:b/>
          <w:bCs/>
          <w:color w:val="002060"/>
          <w:lang w:eastAsia="en-US"/>
        </w:rPr>
        <w:t xml:space="preserve">Grupy Progres. </w:t>
      </w:r>
    </w:p>
    <w:p w14:paraId="4C6E13F1" w14:textId="77777777" w:rsidR="00651118" w:rsidRPr="008464B2" w:rsidRDefault="00651118" w:rsidP="00651118">
      <w:pPr>
        <w:pStyle w:val="NormalnyWeb"/>
        <w:shd w:val="clear" w:color="auto" w:fill="FFFFFF"/>
        <w:jc w:val="both"/>
        <w:rPr>
          <w:rFonts w:ascii="Calibri" w:eastAsiaTheme="minorHAnsi" w:hAnsi="Calibri" w:cs="Calibri"/>
          <w:b/>
          <w:bCs/>
          <w:color w:val="002060"/>
          <w:lang w:eastAsia="en-US"/>
        </w:rPr>
      </w:pPr>
      <w:r w:rsidRPr="008464B2">
        <w:rPr>
          <w:rFonts w:ascii="Calibri" w:eastAsiaTheme="minorHAnsi" w:hAnsi="Calibri" w:cs="Calibri"/>
          <w:b/>
          <w:bCs/>
          <w:color w:val="002060"/>
          <w:lang w:eastAsia="en-US"/>
        </w:rPr>
        <w:t>Szef nie pozwala dorabiać</w:t>
      </w:r>
    </w:p>
    <w:p w14:paraId="35FFD46D" w14:textId="2FA6E638"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 xml:space="preserve">W Polsce zgodnie z Kodeksem Pracy, przełożony nie może zabronić osobie zatrudnionej podejmowania dodatkowej pracy dla innego pracodawcy lub zleceniodawcy. Oznacza to, że pracownik ma prawo do dodatkowego zatrudnienia, o ile nie koliduje to z jego obowiązkami wynikającymi z głównej umowy o pracę. </w:t>
      </w:r>
      <w:r w:rsidR="008464B2">
        <w:rPr>
          <w:rFonts w:ascii="Calibri" w:eastAsiaTheme="minorHAnsi" w:hAnsi="Calibri" w:cs="Calibri"/>
          <w:color w:val="002060"/>
          <w:lang w:eastAsia="en-US"/>
        </w:rPr>
        <w:t>P</w:t>
      </w:r>
      <w:r w:rsidRPr="00651118">
        <w:rPr>
          <w:rFonts w:ascii="Calibri" w:eastAsiaTheme="minorHAnsi" w:hAnsi="Calibri" w:cs="Calibri"/>
          <w:color w:val="002060"/>
          <w:lang w:eastAsia="en-US"/>
        </w:rPr>
        <w:t xml:space="preserve">racodawca może </w:t>
      </w:r>
      <w:r w:rsidR="008464B2">
        <w:rPr>
          <w:rFonts w:ascii="Calibri" w:eastAsiaTheme="minorHAnsi" w:hAnsi="Calibri" w:cs="Calibri"/>
          <w:color w:val="002060"/>
          <w:lang w:eastAsia="en-US"/>
        </w:rPr>
        <w:t xml:space="preserve">jednak </w:t>
      </w:r>
      <w:r w:rsidRPr="00651118">
        <w:rPr>
          <w:rFonts w:ascii="Calibri" w:eastAsiaTheme="minorHAnsi" w:hAnsi="Calibri" w:cs="Calibri"/>
          <w:color w:val="002060"/>
          <w:lang w:eastAsia="en-US"/>
        </w:rPr>
        <w:t>zakazać działalności konkurencyjnej pracownika – np. w firmie o tym samym profilu i rywalizującej o podobną grupę klientów – pod warunkiem, że zakaz ten jest sformułowany na piśmie</w:t>
      </w:r>
      <w:r w:rsidR="008464B2">
        <w:rPr>
          <w:rFonts w:ascii="Calibri" w:eastAsiaTheme="minorHAnsi" w:hAnsi="Calibri" w:cs="Calibri"/>
          <w:color w:val="002060"/>
          <w:lang w:eastAsia="en-US"/>
        </w:rPr>
        <w:t xml:space="preserve"> w formie </w:t>
      </w:r>
      <w:r w:rsidR="004E09FB">
        <w:rPr>
          <w:rFonts w:ascii="Calibri" w:eastAsiaTheme="minorHAnsi" w:hAnsi="Calibri" w:cs="Calibri"/>
          <w:color w:val="002060"/>
          <w:lang w:eastAsia="en-US"/>
        </w:rPr>
        <w:t>umowy o zakazie konkurencji</w:t>
      </w:r>
      <w:r w:rsidRPr="00651118">
        <w:rPr>
          <w:rFonts w:ascii="Calibri" w:eastAsiaTheme="minorHAnsi" w:hAnsi="Calibri" w:cs="Calibri"/>
          <w:color w:val="002060"/>
          <w:lang w:eastAsia="en-US"/>
        </w:rPr>
        <w:t>.</w:t>
      </w:r>
    </w:p>
    <w:p w14:paraId="32852534" w14:textId="379BCD1D"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Co więcej, pozostawanie w stosunku pracy z innym pracodawcą lub świadczenie pracy na podstawie innych form zatrudnienia</w:t>
      </w:r>
      <w:r w:rsidR="004E09FB">
        <w:rPr>
          <w:rFonts w:ascii="Calibri" w:eastAsiaTheme="minorHAnsi" w:hAnsi="Calibri" w:cs="Calibri"/>
          <w:color w:val="002060"/>
          <w:lang w:eastAsia="en-US"/>
        </w:rPr>
        <w:t xml:space="preserve"> m.in. praca dodatkowa,</w:t>
      </w:r>
      <w:r w:rsidRPr="00651118">
        <w:rPr>
          <w:rFonts w:ascii="Calibri" w:eastAsiaTheme="minorHAnsi" w:hAnsi="Calibri" w:cs="Calibri"/>
          <w:color w:val="002060"/>
          <w:lang w:eastAsia="en-US"/>
        </w:rPr>
        <w:t xml:space="preserve"> nie może być powodem wypowiedzenia umowy o pracę, lub jej rozwiązania bez wypowiedzenia, przygotowań do </w:t>
      </w:r>
      <w:r w:rsidRPr="00651118">
        <w:rPr>
          <w:rFonts w:ascii="Calibri" w:eastAsiaTheme="minorHAnsi" w:hAnsi="Calibri" w:cs="Calibri"/>
          <w:color w:val="002060"/>
          <w:lang w:eastAsia="en-US"/>
        </w:rPr>
        <w:lastRenderedPageBreak/>
        <w:t>wypowiedzenia lub rozwiązania umowy bez wypowiedzenia, działań mających skutek równoważny z rozwiązaniem umowy o pracę.</w:t>
      </w:r>
    </w:p>
    <w:p w14:paraId="38F0F9EF" w14:textId="77777777"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W przypadku urzędników ograniczenia w zakresie równoległego zatrudnienia mogą wynikać z odrębnych przepisów, jak na przykład art. 80 ustawy o służbie cywilnej, który wymaga pisemnej zgody dyrektora generalnego urzędu na dodatkowe zatrudnienie członka korpusu służby cywilnej. Ponadto, taka osoba nie może wykonywać czynności sprzecznych z obowiązkami wynikającymi z ustawy lub podważających zaufanie do służby cywilnej.</w:t>
      </w:r>
    </w:p>
    <w:p w14:paraId="0FB10897" w14:textId="35B76211" w:rsidR="00651118" w:rsidRPr="00651118" w:rsidRDefault="004E09FB" w:rsidP="00651118">
      <w:pPr>
        <w:pStyle w:val="NormalnyWeb"/>
        <w:shd w:val="clear" w:color="auto" w:fill="FFFFFF"/>
        <w:jc w:val="both"/>
        <w:rPr>
          <w:rFonts w:ascii="Calibri" w:eastAsiaTheme="minorHAnsi" w:hAnsi="Calibri" w:cs="Calibri"/>
          <w:color w:val="002060"/>
          <w:lang w:eastAsia="en-US"/>
        </w:rPr>
      </w:pPr>
      <w:r>
        <w:rPr>
          <w:rFonts w:ascii="Calibri" w:eastAsiaTheme="minorHAnsi" w:hAnsi="Calibri" w:cs="Calibri"/>
          <w:color w:val="002060"/>
          <w:lang w:eastAsia="en-US"/>
        </w:rPr>
        <w:t>Re</w:t>
      </w:r>
      <w:r w:rsidR="00651118" w:rsidRPr="00651118">
        <w:rPr>
          <w:rFonts w:ascii="Calibri" w:eastAsiaTheme="minorHAnsi" w:hAnsi="Calibri" w:cs="Calibri"/>
          <w:color w:val="002060"/>
          <w:lang w:eastAsia="en-US"/>
        </w:rPr>
        <w:t>gulacje dotyczące równoległego zatrudnienia nie zwalniają pracowników z obowiązku rzetelnego wykonywania swoich podstawowych obowiązków. Pracodawca nie może jednak karać pracownika za samo podjęcie dodatkowego zatrudnienia lub innej działalności zarobkowej, chyba że negatywnie wpływa to na jakość jego pracy. W przypadku jej obniżenia lub rażących błędów, które są pokłosiem drugiego – dodatkowego etatu</w:t>
      </w:r>
      <w:r>
        <w:rPr>
          <w:rFonts w:ascii="Calibri" w:eastAsiaTheme="minorHAnsi" w:hAnsi="Calibri" w:cs="Calibri"/>
          <w:color w:val="002060"/>
          <w:lang w:eastAsia="en-US"/>
        </w:rPr>
        <w:t xml:space="preserve"> –</w:t>
      </w:r>
      <w:r w:rsidR="00651118" w:rsidRPr="00651118">
        <w:rPr>
          <w:rFonts w:ascii="Calibri" w:eastAsiaTheme="minorHAnsi" w:hAnsi="Calibri" w:cs="Calibri"/>
          <w:color w:val="002060"/>
          <w:lang w:eastAsia="en-US"/>
        </w:rPr>
        <w:t xml:space="preserve"> pracownik ponosi odpowiedzialność za niewłaściwe wykonywanie swoich obowiązków zgodnie z ogólnymi zasadami i może być nawet za to zwolniony.</w:t>
      </w:r>
    </w:p>
    <w:p w14:paraId="450AE33E" w14:textId="6834E2EF" w:rsidR="00651118" w:rsidRPr="00651118" w:rsidRDefault="00651118" w:rsidP="00651118">
      <w:pPr>
        <w:pStyle w:val="NormalnyWeb"/>
        <w:shd w:val="clear" w:color="auto" w:fill="FFFFFF"/>
        <w:jc w:val="both"/>
        <w:rPr>
          <w:rFonts w:ascii="Calibri" w:eastAsiaTheme="minorHAnsi" w:hAnsi="Calibri" w:cs="Calibri"/>
          <w:color w:val="002060"/>
          <w:lang w:eastAsia="en-US"/>
        </w:rPr>
      </w:pPr>
      <w:r w:rsidRPr="00651118">
        <w:rPr>
          <w:rFonts w:ascii="Calibri" w:eastAsiaTheme="minorHAnsi" w:hAnsi="Calibri" w:cs="Calibri"/>
          <w:color w:val="002060"/>
          <w:lang w:eastAsia="en-US"/>
        </w:rPr>
        <w:t xml:space="preserve">– </w:t>
      </w:r>
      <w:r w:rsidRPr="004E09FB">
        <w:rPr>
          <w:rFonts w:ascii="Calibri" w:eastAsiaTheme="minorHAnsi" w:hAnsi="Calibri" w:cs="Calibri"/>
          <w:i/>
          <w:iCs/>
          <w:color w:val="002060"/>
          <w:lang w:eastAsia="en-US"/>
        </w:rPr>
        <w:t xml:space="preserve">Praca dorywcza i tymczasowa przynosi szereg korzyści zarówno firmie, jak i pracownikom. Ważne jest jednak, by poinformować dotychczasowego przełożonego o podjęciu dodatkowego etatu. Choć w większości przypadków nie ma obowiązku zgłaszania tego faktu, to jednak jest to zalecane działanie, aby uniknąć potencjalnych konfliktów </w:t>
      </w:r>
      <w:r w:rsidRPr="004E09FB">
        <w:rPr>
          <w:rFonts w:ascii="Calibri" w:eastAsiaTheme="minorHAnsi" w:hAnsi="Calibri" w:cs="Calibri"/>
          <w:b/>
          <w:bCs/>
          <w:color w:val="002060"/>
          <w:lang w:eastAsia="en-US"/>
        </w:rPr>
        <w:t>– zaznacza</w:t>
      </w:r>
      <w:r w:rsidR="00C94678">
        <w:rPr>
          <w:rFonts w:ascii="Calibri" w:eastAsiaTheme="minorHAnsi" w:hAnsi="Calibri" w:cs="Calibri"/>
          <w:b/>
          <w:bCs/>
          <w:color w:val="002060"/>
          <w:lang w:eastAsia="en-US"/>
        </w:rPr>
        <w:t xml:space="preserve"> </w:t>
      </w:r>
      <w:r w:rsidR="00C94678" w:rsidRPr="00C94678">
        <w:rPr>
          <w:rFonts w:ascii="Calibri" w:hAnsi="Calibri" w:cs="Calibri"/>
          <w:b/>
          <w:bCs/>
          <w:color w:val="002060"/>
        </w:rPr>
        <w:t xml:space="preserve">Monika Molisak-Siwiela z </w:t>
      </w:r>
      <w:r w:rsidR="00C94678" w:rsidRPr="00C94678">
        <w:rPr>
          <w:rFonts w:ascii="Calibri" w:eastAsiaTheme="minorHAnsi" w:hAnsi="Calibri" w:cs="Calibri"/>
          <w:b/>
          <w:bCs/>
          <w:color w:val="002060"/>
          <w:lang w:eastAsia="en-US"/>
        </w:rPr>
        <w:t>Grupy Progres</w:t>
      </w:r>
      <w:r w:rsidRPr="004E09FB">
        <w:rPr>
          <w:rFonts w:ascii="Calibri" w:eastAsiaTheme="minorHAnsi" w:hAnsi="Calibri" w:cs="Calibri"/>
          <w:b/>
          <w:bCs/>
          <w:color w:val="002060"/>
          <w:lang w:eastAsia="en-US"/>
        </w:rPr>
        <w:t>.</w:t>
      </w:r>
      <w:r w:rsidRPr="00651118">
        <w:rPr>
          <w:rFonts w:ascii="Calibri" w:eastAsiaTheme="minorHAnsi" w:hAnsi="Calibri" w:cs="Calibri"/>
          <w:color w:val="002060"/>
          <w:lang w:eastAsia="en-US"/>
        </w:rPr>
        <w:t xml:space="preserve"> – </w:t>
      </w:r>
      <w:r w:rsidRPr="004E09FB">
        <w:rPr>
          <w:rFonts w:ascii="Calibri" w:eastAsiaTheme="minorHAnsi" w:hAnsi="Calibri" w:cs="Calibri"/>
          <w:i/>
          <w:iCs/>
          <w:color w:val="002060"/>
          <w:lang w:eastAsia="en-US"/>
        </w:rPr>
        <w:t xml:space="preserve">Czasem takie posunięcie może uświadomić przełożonemu, że jego zespół szuka fuch, bo pensje nie starczają im na wszystkie wydatki. Taka informacja może być dla firmy impulsem do podwyższenia wynagrodzeń w obawie przed utratą fachowców i może sprawić, że nie będzie już potrzeby dorabiania </w:t>
      </w:r>
      <w:r w:rsidR="004E09FB">
        <w:rPr>
          <w:rFonts w:ascii="Calibri" w:eastAsiaTheme="minorHAnsi" w:hAnsi="Calibri" w:cs="Calibri"/>
          <w:i/>
          <w:iCs/>
          <w:color w:val="002060"/>
          <w:lang w:eastAsia="en-US"/>
        </w:rPr>
        <w:t>do wypłaty</w:t>
      </w:r>
      <w:r w:rsidRPr="00651118">
        <w:rPr>
          <w:rFonts w:ascii="Calibri" w:eastAsiaTheme="minorHAnsi" w:hAnsi="Calibri" w:cs="Calibri"/>
          <w:color w:val="002060"/>
          <w:lang w:eastAsia="en-US"/>
        </w:rPr>
        <w:t xml:space="preserve"> </w:t>
      </w:r>
      <w:r w:rsidRPr="004E09FB">
        <w:rPr>
          <w:rFonts w:ascii="Calibri" w:eastAsiaTheme="minorHAnsi" w:hAnsi="Calibri" w:cs="Calibri"/>
          <w:b/>
          <w:bCs/>
          <w:color w:val="002060"/>
          <w:lang w:eastAsia="en-US"/>
        </w:rPr>
        <w:t xml:space="preserve">– </w:t>
      </w:r>
      <w:r w:rsidR="004E09FB" w:rsidRPr="004E09FB">
        <w:rPr>
          <w:rFonts w:ascii="Calibri" w:eastAsiaTheme="minorHAnsi" w:hAnsi="Calibri" w:cs="Calibri"/>
          <w:b/>
          <w:bCs/>
          <w:color w:val="002060"/>
          <w:lang w:eastAsia="en-US"/>
        </w:rPr>
        <w:t xml:space="preserve">podsumowuje </w:t>
      </w:r>
      <w:r w:rsidR="00C94678" w:rsidRPr="00C94678">
        <w:rPr>
          <w:rFonts w:ascii="Calibri" w:hAnsi="Calibri" w:cs="Calibri"/>
          <w:b/>
          <w:bCs/>
          <w:color w:val="002060"/>
        </w:rPr>
        <w:t>Monika Molisak-Siwiela</w:t>
      </w:r>
      <w:r w:rsidR="00C94678">
        <w:rPr>
          <w:rFonts w:ascii="Calibri" w:hAnsi="Calibri" w:cs="Calibri"/>
          <w:b/>
          <w:bCs/>
          <w:color w:val="002060"/>
        </w:rPr>
        <w:t>.</w:t>
      </w:r>
    </w:p>
    <w:p w14:paraId="43F8C2C9" w14:textId="01E18DD5" w:rsidR="003E1F86" w:rsidRPr="00651118" w:rsidRDefault="003E1F86" w:rsidP="00651118">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39558238" w14:textId="77777777" w:rsidR="003E1F86" w:rsidRDefault="003E1F86" w:rsidP="003949AC">
      <w:pPr>
        <w:jc w:val="both"/>
        <w:rPr>
          <w:rFonts w:asciiTheme="minorHAnsi" w:hAnsiTheme="minorHAnsi" w:cstheme="minorHAnsi"/>
          <w:color w:val="002060"/>
          <w:sz w:val="16"/>
          <w:szCs w:val="16"/>
          <w:shd w:val="clear" w:color="auto" w:fill="FFFFFF"/>
        </w:rPr>
      </w:pPr>
      <w:r w:rsidRPr="001B19DA">
        <w:rPr>
          <w:rFonts w:asciiTheme="minorHAnsi" w:hAnsiTheme="minorHAnsi" w:cstheme="minorHAnsi"/>
          <w:b/>
          <w:bCs/>
          <w:color w:val="002060"/>
          <w:sz w:val="16"/>
          <w:szCs w:val="16"/>
          <w:shd w:val="clear" w:color="auto" w:fill="FFFFFF"/>
        </w:rPr>
        <w:t>Grupa Kapitałowa Progres</w:t>
      </w:r>
      <w:r w:rsidRPr="001B19DA">
        <w:rPr>
          <w:rStyle w:val="apple-converted-space"/>
          <w:rFonts w:asciiTheme="minorHAnsi" w:hAnsiTheme="minorHAnsi" w:cstheme="minorHAnsi"/>
          <w:b/>
          <w:bCs/>
          <w:color w:val="002060"/>
          <w:sz w:val="16"/>
          <w:szCs w:val="16"/>
          <w:shd w:val="clear" w:color="auto" w:fill="FFFFFF"/>
        </w:rPr>
        <w:t> </w:t>
      </w:r>
      <w:r w:rsidRPr="001B19DA">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i Firma Przyjazna Cudzoziemcom (2022 r.).</w:t>
      </w:r>
    </w:p>
    <w:p w14:paraId="20717916" w14:textId="36655CCB" w:rsidR="002E3D12" w:rsidRPr="003E1F86" w:rsidRDefault="003E1F86" w:rsidP="003949AC">
      <w:pPr>
        <w:pStyle w:val="NormalnyWeb"/>
        <w:shd w:val="clear" w:color="auto" w:fill="FFFFFF"/>
        <w:jc w:val="both"/>
        <w:rPr>
          <w:rFonts w:asciiTheme="minorHAnsi" w:hAnsiTheme="minorHAnsi" w:cstheme="minorHAnsi"/>
          <w:b/>
          <w:color w:val="002060"/>
          <w:sz w:val="22"/>
          <w:szCs w:val="22"/>
        </w:rPr>
      </w:pPr>
      <w:r w:rsidRPr="003E1F86">
        <w:rPr>
          <w:rFonts w:asciiTheme="minorHAnsi" w:hAnsiTheme="minorHAnsi" w:cstheme="minorHAnsi"/>
          <w:b/>
          <w:color w:val="002060"/>
          <w:sz w:val="22"/>
          <w:szCs w:val="22"/>
        </w:rPr>
        <w:t>***</w:t>
      </w:r>
    </w:p>
    <w:p w14:paraId="3C3EF332" w14:textId="77777777" w:rsidR="00E05548" w:rsidRPr="003E1F86" w:rsidRDefault="00E05548" w:rsidP="003949AC">
      <w:pPr>
        <w:rPr>
          <w:b/>
          <w:color w:val="002060"/>
        </w:rPr>
      </w:pPr>
      <w:r w:rsidRPr="003E1F86">
        <w:rPr>
          <w:b/>
          <w:color w:val="002060"/>
        </w:rPr>
        <w:t xml:space="preserve">Biuro prasowe Grupy Progres: </w:t>
      </w:r>
    </w:p>
    <w:p w14:paraId="56049377" w14:textId="77777777" w:rsidR="00E05548" w:rsidRPr="003E1F86" w:rsidRDefault="00E05548" w:rsidP="003949AC">
      <w:pPr>
        <w:rPr>
          <w:color w:val="002060"/>
        </w:rPr>
      </w:pPr>
      <w:r w:rsidRPr="003E1F86">
        <w:rPr>
          <w:color w:val="002060"/>
        </w:rPr>
        <w:t>Kamila Tyniec</w:t>
      </w:r>
    </w:p>
    <w:p w14:paraId="089A0EF4" w14:textId="77777777" w:rsidR="00DF5583" w:rsidRPr="003E1F86" w:rsidRDefault="00E05548" w:rsidP="003949AC">
      <w:pPr>
        <w:rPr>
          <w:color w:val="002060"/>
          <w:lang w:val="en-US"/>
        </w:rPr>
      </w:pPr>
      <w:r w:rsidRPr="003E1F86">
        <w:rPr>
          <w:color w:val="002060"/>
        </w:rPr>
        <w:t xml:space="preserve">e-mail: </w:t>
      </w:r>
      <w:hyperlink r:id="rId8" w:history="1">
        <w:r w:rsidRPr="003E1F86">
          <w:rPr>
            <w:rStyle w:val="Hipercze"/>
          </w:rPr>
          <w:t>k.tyniec@bepr.pl</w:t>
        </w:r>
      </w:hyperlink>
      <w:r w:rsidR="006D016D" w:rsidRPr="003E1F86">
        <w:rPr>
          <w:color w:val="002060"/>
        </w:rPr>
        <w:t xml:space="preserve"> lub </w:t>
      </w:r>
      <w:r w:rsidRPr="003E1F86">
        <w:rPr>
          <w:color w:val="002060"/>
        </w:rPr>
        <w:t xml:space="preserve">kom. </w:t>
      </w:r>
      <w:r w:rsidRPr="003E1F86">
        <w:rPr>
          <w:color w:val="002060"/>
          <w:lang w:val="en-US"/>
        </w:rPr>
        <w:t>+48 500 690 965</w:t>
      </w:r>
    </w:p>
    <w:sectPr w:rsidR="00DF5583" w:rsidRPr="003E1F86"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4FC7" w14:textId="77777777" w:rsidR="00DB5539" w:rsidRDefault="00DB5539" w:rsidP="00B332FF">
      <w:r>
        <w:separator/>
      </w:r>
    </w:p>
  </w:endnote>
  <w:endnote w:type="continuationSeparator" w:id="0">
    <w:p w14:paraId="2C53598E" w14:textId="77777777" w:rsidR="00DB5539" w:rsidRDefault="00DB5539"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6B1B" w14:textId="77777777" w:rsidR="00DB5539" w:rsidRDefault="00DB5539" w:rsidP="00B332FF">
      <w:r>
        <w:separator/>
      </w:r>
    </w:p>
  </w:footnote>
  <w:footnote w:type="continuationSeparator" w:id="0">
    <w:p w14:paraId="2706B223" w14:textId="77777777" w:rsidR="00DB5539" w:rsidRDefault="00DB5539"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" filled="f" stroked="f">
              <v:textbox style="mso-fit-shape-to-text:t">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0"/>
  </w:num>
  <w:num w:numId="3" w16cid:durableId="1714769923">
    <w:abstractNumId w:val="17"/>
  </w:num>
  <w:num w:numId="4" w16cid:durableId="2081246455">
    <w:abstractNumId w:val="4"/>
  </w:num>
  <w:num w:numId="5" w16cid:durableId="1540320976">
    <w:abstractNumId w:val="16"/>
  </w:num>
  <w:num w:numId="6" w16cid:durableId="1414085053">
    <w:abstractNumId w:val="5"/>
  </w:num>
  <w:num w:numId="7" w16cid:durableId="1214734065">
    <w:abstractNumId w:val="19"/>
  </w:num>
  <w:num w:numId="8" w16cid:durableId="254291827">
    <w:abstractNumId w:val="2"/>
  </w:num>
  <w:num w:numId="9" w16cid:durableId="507403002">
    <w:abstractNumId w:val="1"/>
  </w:num>
  <w:num w:numId="10" w16cid:durableId="1902404399">
    <w:abstractNumId w:val="18"/>
  </w:num>
  <w:num w:numId="11" w16cid:durableId="1633288417">
    <w:abstractNumId w:val="15"/>
  </w:num>
  <w:num w:numId="12" w16cid:durableId="377634687">
    <w:abstractNumId w:val="12"/>
  </w:num>
  <w:num w:numId="13" w16cid:durableId="911044234">
    <w:abstractNumId w:val="9"/>
  </w:num>
  <w:num w:numId="14" w16cid:durableId="1137453245">
    <w:abstractNumId w:val="14"/>
  </w:num>
  <w:num w:numId="15" w16cid:durableId="470363962">
    <w:abstractNumId w:val="20"/>
  </w:num>
  <w:num w:numId="16" w16cid:durableId="1285700013">
    <w:abstractNumId w:val="8"/>
  </w:num>
  <w:num w:numId="17" w16cid:durableId="1133795825">
    <w:abstractNumId w:val="13"/>
  </w:num>
  <w:num w:numId="18" w16cid:durableId="1303537857">
    <w:abstractNumId w:val="11"/>
  </w:num>
  <w:num w:numId="19" w16cid:durableId="1926765156">
    <w:abstractNumId w:val="7"/>
  </w:num>
  <w:num w:numId="20" w16cid:durableId="485820784">
    <w:abstractNumId w:val="3"/>
  </w:num>
  <w:num w:numId="21" w16cid:durableId="1643384972">
    <w:abstractNumId w:val="0"/>
  </w:num>
  <w:num w:numId="22" w16cid:durableId="480119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7963"/>
    <w:rsid w:val="00010BB1"/>
    <w:rsid w:val="000153F5"/>
    <w:rsid w:val="0001637D"/>
    <w:rsid w:val="000204C6"/>
    <w:rsid w:val="00034974"/>
    <w:rsid w:val="00036102"/>
    <w:rsid w:val="000426D5"/>
    <w:rsid w:val="00053363"/>
    <w:rsid w:val="0005546C"/>
    <w:rsid w:val="000565AC"/>
    <w:rsid w:val="00057B5E"/>
    <w:rsid w:val="0006282B"/>
    <w:rsid w:val="00065D23"/>
    <w:rsid w:val="000668DA"/>
    <w:rsid w:val="00067662"/>
    <w:rsid w:val="00074B37"/>
    <w:rsid w:val="000802A6"/>
    <w:rsid w:val="00080CD1"/>
    <w:rsid w:val="000902C0"/>
    <w:rsid w:val="000924FC"/>
    <w:rsid w:val="000A3077"/>
    <w:rsid w:val="000A3552"/>
    <w:rsid w:val="000A6C87"/>
    <w:rsid w:val="000B2757"/>
    <w:rsid w:val="000B2884"/>
    <w:rsid w:val="000C403C"/>
    <w:rsid w:val="000C44DC"/>
    <w:rsid w:val="000C7470"/>
    <w:rsid w:val="000D186A"/>
    <w:rsid w:val="000D28C0"/>
    <w:rsid w:val="000D47B0"/>
    <w:rsid w:val="000D60DF"/>
    <w:rsid w:val="000E1DA9"/>
    <w:rsid w:val="000E6326"/>
    <w:rsid w:val="000F2E79"/>
    <w:rsid w:val="000F4B4C"/>
    <w:rsid w:val="000F4CA4"/>
    <w:rsid w:val="000F50E3"/>
    <w:rsid w:val="00102972"/>
    <w:rsid w:val="001063AF"/>
    <w:rsid w:val="00110127"/>
    <w:rsid w:val="001126CB"/>
    <w:rsid w:val="00112702"/>
    <w:rsid w:val="00114250"/>
    <w:rsid w:val="0012631C"/>
    <w:rsid w:val="0013167C"/>
    <w:rsid w:val="00132496"/>
    <w:rsid w:val="0013343E"/>
    <w:rsid w:val="00135442"/>
    <w:rsid w:val="001410D7"/>
    <w:rsid w:val="001477B9"/>
    <w:rsid w:val="001522F5"/>
    <w:rsid w:val="00152D23"/>
    <w:rsid w:val="0015784A"/>
    <w:rsid w:val="00161A44"/>
    <w:rsid w:val="00164A7D"/>
    <w:rsid w:val="00165D83"/>
    <w:rsid w:val="00170E88"/>
    <w:rsid w:val="00172852"/>
    <w:rsid w:val="00180C30"/>
    <w:rsid w:val="00180F6C"/>
    <w:rsid w:val="001834B1"/>
    <w:rsid w:val="00192A33"/>
    <w:rsid w:val="001944AA"/>
    <w:rsid w:val="00194540"/>
    <w:rsid w:val="001A3B60"/>
    <w:rsid w:val="001A3CF1"/>
    <w:rsid w:val="001A5D06"/>
    <w:rsid w:val="001A701A"/>
    <w:rsid w:val="001A75A5"/>
    <w:rsid w:val="001B0C85"/>
    <w:rsid w:val="001B1511"/>
    <w:rsid w:val="001B41C0"/>
    <w:rsid w:val="001B6558"/>
    <w:rsid w:val="001C5671"/>
    <w:rsid w:val="001C6A76"/>
    <w:rsid w:val="001D0185"/>
    <w:rsid w:val="001D2D28"/>
    <w:rsid w:val="001D35E3"/>
    <w:rsid w:val="001D6B65"/>
    <w:rsid w:val="001E358E"/>
    <w:rsid w:val="001E74E4"/>
    <w:rsid w:val="001E7FE8"/>
    <w:rsid w:val="001F03BC"/>
    <w:rsid w:val="001F14B3"/>
    <w:rsid w:val="001F2E7D"/>
    <w:rsid w:val="001F5071"/>
    <w:rsid w:val="001F7C74"/>
    <w:rsid w:val="0020602B"/>
    <w:rsid w:val="002102D7"/>
    <w:rsid w:val="00215C72"/>
    <w:rsid w:val="0021608E"/>
    <w:rsid w:val="00217BD9"/>
    <w:rsid w:val="00225843"/>
    <w:rsid w:val="00226588"/>
    <w:rsid w:val="00231305"/>
    <w:rsid w:val="00231AD3"/>
    <w:rsid w:val="00231C0B"/>
    <w:rsid w:val="0023276C"/>
    <w:rsid w:val="002333C2"/>
    <w:rsid w:val="00237E0C"/>
    <w:rsid w:val="00241CDE"/>
    <w:rsid w:val="00243649"/>
    <w:rsid w:val="00243BF9"/>
    <w:rsid w:val="00251CB2"/>
    <w:rsid w:val="002527CA"/>
    <w:rsid w:val="00252DE4"/>
    <w:rsid w:val="002547CE"/>
    <w:rsid w:val="00254F0A"/>
    <w:rsid w:val="00254F35"/>
    <w:rsid w:val="00270F72"/>
    <w:rsid w:val="00271898"/>
    <w:rsid w:val="00274C55"/>
    <w:rsid w:val="0027776A"/>
    <w:rsid w:val="00280B72"/>
    <w:rsid w:val="00286E1F"/>
    <w:rsid w:val="0028720F"/>
    <w:rsid w:val="00293D11"/>
    <w:rsid w:val="00296C98"/>
    <w:rsid w:val="00296D40"/>
    <w:rsid w:val="002A1444"/>
    <w:rsid w:val="002A3BAD"/>
    <w:rsid w:val="002A406D"/>
    <w:rsid w:val="002A6884"/>
    <w:rsid w:val="002B2936"/>
    <w:rsid w:val="002B6D71"/>
    <w:rsid w:val="002C19BC"/>
    <w:rsid w:val="002C295A"/>
    <w:rsid w:val="002C5EB5"/>
    <w:rsid w:val="002C7FCC"/>
    <w:rsid w:val="002D06AC"/>
    <w:rsid w:val="002D14F1"/>
    <w:rsid w:val="002E3D12"/>
    <w:rsid w:val="002E4735"/>
    <w:rsid w:val="002E4D8D"/>
    <w:rsid w:val="002E6E25"/>
    <w:rsid w:val="002E6FD1"/>
    <w:rsid w:val="002F6058"/>
    <w:rsid w:val="00301E41"/>
    <w:rsid w:val="0031181D"/>
    <w:rsid w:val="0031516E"/>
    <w:rsid w:val="00321C33"/>
    <w:rsid w:val="00323633"/>
    <w:rsid w:val="00326F34"/>
    <w:rsid w:val="0032786E"/>
    <w:rsid w:val="0033021F"/>
    <w:rsid w:val="0033214D"/>
    <w:rsid w:val="003414F1"/>
    <w:rsid w:val="00346619"/>
    <w:rsid w:val="00356E10"/>
    <w:rsid w:val="00361517"/>
    <w:rsid w:val="003629C8"/>
    <w:rsid w:val="00363526"/>
    <w:rsid w:val="00367362"/>
    <w:rsid w:val="0036739B"/>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6339"/>
    <w:rsid w:val="003E77A9"/>
    <w:rsid w:val="003F173D"/>
    <w:rsid w:val="003F33F9"/>
    <w:rsid w:val="003F496A"/>
    <w:rsid w:val="00400D52"/>
    <w:rsid w:val="004018D5"/>
    <w:rsid w:val="00402361"/>
    <w:rsid w:val="00403851"/>
    <w:rsid w:val="004062B8"/>
    <w:rsid w:val="004104E2"/>
    <w:rsid w:val="00410C6C"/>
    <w:rsid w:val="00412F56"/>
    <w:rsid w:val="00420B38"/>
    <w:rsid w:val="00427773"/>
    <w:rsid w:val="004307A5"/>
    <w:rsid w:val="004323D1"/>
    <w:rsid w:val="00433886"/>
    <w:rsid w:val="0043438C"/>
    <w:rsid w:val="00441DF5"/>
    <w:rsid w:val="00441F95"/>
    <w:rsid w:val="00445800"/>
    <w:rsid w:val="00445A45"/>
    <w:rsid w:val="00455135"/>
    <w:rsid w:val="00460C94"/>
    <w:rsid w:val="00461C45"/>
    <w:rsid w:val="00463167"/>
    <w:rsid w:val="00465B97"/>
    <w:rsid w:val="00470A1B"/>
    <w:rsid w:val="00470A22"/>
    <w:rsid w:val="00476C4A"/>
    <w:rsid w:val="004774D8"/>
    <w:rsid w:val="004815B8"/>
    <w:rsid w:val="00481951"/>
    <w:rsid w:val="00495EC6"/>
    <w:rsid w:val="004972D7"/>
    <w:rsid w:val="004A2351"/>
    <w:rsid w:val="004A2A29"/>
    <w:rsid w:val="004B7E12"/>
    <w:rsid w:val="004C681F"/>
    <w:rsid w:val="004D02EB"/>
    <w:rsid w:val="004E09FB"/>
    <w:rsid w:val="004E22CE"/>
    <w:rsid w:val="004E3C8A"/>
    <w:rsid w:val="004E64AC"/>
    <w:rsid w:val="004F032D"/>
    <w:rsid w:val="004F16A8"/>
    <w:rsid w:val="004F1E0F"/>
    <w:rsid w:val="004F6E3E"/>
    <w:rsid w:val="00500DDE"/>
    <w:rsid w:val="00510AD3"/>
    <w:rsid w:val="00511830"/>
    <w:rsid w:val="00512452"/>
    <w:rsid w:val="00512A67"/>
    <w:rsid w:val="00512F62"/>
    <w:rsid w:val="00514E69"/>
    <w:rsid w:val="00516A5A"/>
    <w:rsid w:val="00521ECD"/>
    <w:rsid w:val="0052476B"/>
    <w:rsid w:val="005262E5"/>
    <w:rsid w:val="00530981"/>
    <w:rsid w:val="0053339A"/>
    <w:rsid w:val="00533A72"/>
    <w:rsid w:val="0053464A"/>
    <w:rsid w:val="00536118"/>
    <w:rsid w:val="00540F74"/>
    <w:rsid w:val="00543494"/>
    <w:rsid w:val="00553E6C"/>
    <w:rsid w:val="00557152"/>
    <w:rsid w:val="005603F4"/>
    <w:rsid w:val="00570410"/>
    <w:rsid w:val="00572EF3"/>
    <w:rsid w:val="005740D7"/>
    <w:rsid w:val="005747AE"/>
    <w:rsid w:val="005747CF"/>
    <w:rsid w:val="00574CB1"/>
    <w:rsid w:val="005816A8"/>
    <w:rsid w:val="0059056F"/>
    <w:rsid w:val="00592498"/>
    <w:rsid w:val="005927B2"/>
    <w:rsid w:val="005956A4"/>
    <w:rsid w:val="00596452"/>
    <w:rsid w:val="005973BF"/>
    <w:rsid w:val="005A09C9"/>
    <w:rsid w:val="005A212B"/>
    <w:rsid w:val="005A3F81"/>
    <w:rsid w:val="005B43EC"/>
    <w:rsid w:val="005C4587"/>
    <w:rsid w:val="005C67FD"/>
    <w:rsid w:val="005C7553"/>
    <w:rsid w:val="005D1823"/>
    <w:rsid w:val="005D1E6D"/>
    <w:rsid w:val="005D25B5"/>
    <w:rsid w:val="005D39B9"/>
    <w:rsid w:val="005D56D5"/>
    <w:rsid w:val="005F7D58"/>
    <w:rsid w:val="006144DB"/>
    <w:rsid w:val="00617839"/>
    <w:rsid w:val="00617A45"/>
    <w:rsid w:val="006229DA"/>
    <w:rsid w:val="00623E55"/>
    <w:rsid w:val="006241ED"/>
    <w:rsid w:val="00624824"/>
    <w:rsid w:val="00626EE2"/>
    <w:rsid w:val="00630572"/>
    <w:rsid w:val="0064167D"/>
    <w:rsid w:val="00643689"/>
    <w:rsid w:val="00651118"/>
    <w:rsid w:val="00653AA2"/>
    <w:rsid w:val="0066106B"/>
    <w:rsid w:val="00664495"/>
    <w:rsid w:val="00670266"/>
    <w:rsid w:val="00674190"/>
    <w:rsid w:val="006751EB"/>
    <w:rsid w:val="006829CF"/>
    <w:rsid w:val="006847B1"/>
    <w:rsid w:val="00691170"/>
    <w:rsid w:val="006A17E8"/>
    <w:rsid w:val="006C0683"/>
    <w:rsid w:val="006C0A82"/>
    <w:rsid w:val="006C3A25"/>
    <w:rsid w:val="006D016D"/>
    <w:rsid w:val="006D32CA"/>
    <w:rsid w:val="006D5D94"/>
    <w:rsid w:val="006D6514"/>
    <w:rsid w:val="006D652A"/>
    <w:rsid w:val="006D6FC0"/>
    <w:rsid w:val="006E1DD8"/>
    <w:rsid w:val="006E38A9"/>
    <w:rsid w:val="006E657F"/>
    <w:rsid w:val="006F0E35"/>
    <w:rsid w:val="007011C7"/>
    <w:rsid w:val="0070165E"/>
    <w:rsid w:val="00707193"/>
    <w:rsid w:val="007104E2"/>
    <w:rsid w:val="00711579"/>
    <w:rsid w:val="00714B45"/>
    <w:rsid w:val="007157FA"/>
    <w:rsid w:val="007240ED"/>
    <w:rsid w:val="00724C9D"/>
    <w:rsid w:val="00733113"/>
    <w:rsid w:val="00734B04"/>
    <w:rsid w:val="00740A88"/>
    <w:rsid w:val="007465C3"/>
    <w:rsid w:val="00747C7C"/>
    <w:rsid w:val="007508C7"/>
    <w:rsid w:val="007520B9"/>
    <w:rsid w:val="00752FA8"/>
    <w:rsid w:val="007565E2"/>
    <w:rsid w:val="00760728"/>
    <w:rsid w:val="00760942"/>
    <w:rsid w:val="007638C4"/>
    <w:rsid w:val="00765409"/>
    <w:rsid w:val="0077092E"/>
    <w:rsid w:val="007716D7"/>
    <w:rsid w:val="00772E11"/>
    <w:rsid w:val="00781F52"/>
    <w:rsid w:val="00783348"/>
    <w:rsid w:val="00791B84"/>
    <w:rsid w:val="0079325F"/>
    <w:rsid w:val="00794B3A"/>
    <w:rsid w:val="00795226"/>
    <w:rsid w:val="007A0A35"/>
    <w:rsid w:val="007B3D7D"/>
    <w:rsid w:val="007B404D"/>
    <w:rsid w:val="007B5463"/>
    <w:rsid w:val="007B7852"/>
    <w:rsid w:val="007C0757"/>
    <w:rsid w:val="007C0AE6"/>
    <w:rsid w:val="007C36E9"/>
    <w:rsid w:val="007C50A0"/>
    <w:rsid w:val="007C7383"/>
    <w:rsid w:val="007C75A5"/>
    <w:rsid w:val="007C7859"/>
    <w:rsid w:val="007D0392"/>
    <w:rsid w:val="007D1FD1"/>
    <w:rsid w:val="007D2EEF"/>
    <w:rsid w:val="007D737D"/>
    <w:rsid w:val="007E0B90"/>
    <w:rsid w:val="007E1799"/>
    <w:rsid w:val="007E4E0D"/>
    <w:rsid w:val="007E5F53"/>
    <w:rsid w:val="007F0262"/>
    <w:rsid w:val="007F3A4F"/>
    <w:rsid w:val="007F3E84"/>
    <w:rsid w:val="007F55BA"/>
    <w:rsid w:val="007F74A0"/>
    <w:rsid w:val="00804413"/>
    <w:rsid w:val="00804AEC"/>
    <w:rsid w:val="00804B88"/>
    <w:rsid w:val="00817FDF"/>
    <w:rsid w:val="008375C6"/>
    <w:rsid w:val="00840053"/>
    <w:rsid w:val="00841E04"/>
    <w:rsid w:val="008464B2"/>
    <w:rsid w:val="00851356"/>
    <w:rsid w:val="00856A9E"/>
    <w:rsid w:val="008738BB"/>
    <w:rsid w:val="008777F9"/>
    <w:rsid w:val="0088277C"/>
    <w:rsid w:val="0089087A"/>
    <w:rsid w:val="00896D22"/>
    <w:rsid w:val="00896F74"/>
    <w:rsid w:val="00897699"/>
    <w:rsid w:val="008A0F82"/>
    <w:rsid w:val="008A30DC"/>
    <w:rsid w:val="008A3A86"/>
    <w:rsid w:val="008A5AEB"/>
    <w:rsid w:val="008B18D7"/>
    <w:rsid w:val="008B1F1E"/>
    <w:rsid w:val="008B49F0"/>
    <w:rsid w:val="008B4AD4"/>
    <w:rsid w:val="008B5CD0"/>
    <w:rsid w:val="008B7179"/>
    <w:rsid w:val="008B7F3E"/>
    <w:rsid w:val="008C2406"/>
    <w:rsid w:val="008C49B6"/>
    <w:rsid w:val="008D0ED1"/>
    <w:rsid w:val="008D2771"/>
    <w:rsid w:val="008D6766"/>
    <w:rsid w:val="008E0E59"/>
    <w:rsid w:val="008E0F0E"/>
    <w:rsid w:val="008E11FC"/>
    <w:rsid w:val="008E380D"/>
    <w:rsid w:val="008E7511"/>
    <w:rsid w:val="00900BC8"/>
    <w:rsid w:val="00902F43"/>
    <w:rsid w:val="00903D97"/>
    <w:rsid w:val="00904401"/>
    <w:rsid w:val="0091269A"/>
    <w:rsid w:val="00915B6C"/>
    <w:rsid w:val="00923A2F"/>
    <w:rsid w:val="00924EAB"/>
    <w:rsid w:val="0093053E"/>
    <w:rsid w:val="00933034"/>
    <w:rsid w:val="00935535"/>
    <w:rsid w:val="00937AF8"/>
    <w:rsid w:val="00941634"/>
    <w:rsid w:val="00945355"/>
    <w:rsid w:val="00947D6D"/>
    <w:rsid w:val="00951E1F"/>
    <w:rsid w:val="00952436"/>
    <w:rsid w:val="009540D7"/>
    <w:rsid w:val="00956DA8"/>
    <w:rsid w:val="009571ED"/>
    <w:rsid w:val="009646A6"/>
    <w:rsid w:val="00966636"/>
    <w:rsid w:val="00974C5D"/>
    <w:rsid w:val="00981EC9"/>
    <w:rsid w:val="00982A64"/>
    <w:rsid w:val="009833BE"/>
    <w:rsid w:val="00990859"/>
    <w:rsid w:val="00995675"/>
    <w:rsid w:val="009970FB"/>
    <w:rsid w:val="0099771C"/>
    <w:rsid w:val="009A75F4"/>
    <w:rsid w:val="009B0463"/>
    <w:rsid w:val="009B0DCC"/>
    <w:rsid w:val="009B155A"/>
    <w:rsid w:val="009B24DF"/>
    <w:rsid w:val="009B302C"/>
    <w:rsid w:val="009B6CD0"/>
    <w:rsid w:val="009B78EE"/>
    <w:rsid w:val="009C23BE"/>
    <w:rsid w:val="009C5266"/>
    <w:rsid w:val="009D3599"/>
    <w:rsid w:val="009D366C"/>
    <w:rsid w:val="009D5E45"/>
    <w:rsid w:val="009E5581"/>
    <w:rsid w:val="009E5B91"/>
    <w:rsid w:val="009E6056"/>
    <w:rsid w:val="009E6DF0"/>
    <w:rsid w:val="009F0227"/>
    <w:rsid w:val="009F103A"/>
    <w:rsid w:val="009F4B3E"/>
    <w:rsid w:val="009F6B3C"/>
    <w:rsid w:val="009F7C4B"/>
    <w:rsid w:val="009F7EC3"/>
    <w:rsid w:val="00A00851"/>
    <w:rsid w:val="00A03887"/>
    <w:rsid w:val="00A223AE"/>
    <w:rsid w:val="00A22AC8"/>
    <w:rsid w:val="00A270A1"/>
    <w:rsid w:val="00A31144"/>
    <w:rsid w:val="00A32B4B"/>
    <w:rsid w:val="00A416A1"/>
    <w:rsid w:val="00A41F28"/>
    <w:rsid w:val="00A51B87"/>
    <w:rsid w:val="00A56124"/>
    <w:rsid w:val="00A60263"/>
    <w:rsid w:val="00A636C7"/>
    <w:rsid w:val="00A646C9"/>
    <w:rsid w:val="00A67D86"/>
    <w:rsid w:val="00A7049D"/>
    <w:rsid w:val="00A7450D"/>
    <w:rsid w:val="00A803E6"/>
    <w:rsid w:val="00A853E8"/>
    <w:rsid w:val="00A87FE3"/>
    <w:rsid w:val="00A90491"/>
    <w:rsid w:val="00A93D2E"/>
    <w:rsid w:val="00A94149"/>
    <w:rsid w:val="00A97895"/>
    <w:rsid w:val="00AA0D6E"/>
    <w:rsid w:val="00AA43F0"/>
    <w:rsid w:val="00AA499A"/>
    <w:rsid w:val="00AA59D3"/>
    <w:rsid w:val="00AA5B4D"/>
    <w:rsid w:val="00AB100A"/>
    <w:rsid w:val="00AB5C7D"/>
    <w:rsid w:val="00AC0CA9"/>
    <w:rsid w:val="00AC76AB"/>
    <w:rsid w:val="00AD3781"/>
    <w:rsid w:val="00AE0C4E"/>
    <w:rsid w:val="00AE2990"/>
    <w:rsid w:val="00AE3272"/>
    <w:rsid w:val="00AE48F0"/>
    <w:rsid w:val="00AE5E5C"/>
    <w:rsid w:val="00AF3CF6"/>
    <w:rsid w:val="00AF4001"/>
    <w:rsid w:val="00AF56E3"/>
    <w:rsid w:val="00AF7D6A"/>
    <w:rsid w:val="00B001C9"/>
    <w:rsid w:val="00B05E2E"/>
    <w:rsid w:val="00B073A6"/>
    <w:rsid w:val="00B17AC1"/>
    <w:rsid w:val="00B20DA7"/>
    <w:rsid w:val="00B22885"/>
    <w:rsid w:val="00B23A03"/>
    <w:rsid w:val="00B248A1"/>
    <w:rsid w:val="00B315A7"/>
    <w:rsid w:val="00B315AF"/>
    <w:rsid w:val="00B332FF"/>
    <w:rsid w:val="00B36436"/>
    <w:rsid w:val="00B47465"/>
    <w:rsid w:val="00B4763B"/>
    <w:rsid w:val="00B521EE"/>
    <w:rsid w:val="00B540CC"/>
    <w:rsid w:val="00B54A0C"/>
    <w:rsid w:val="00B56394"/>
    <w:rsid w:val="00B625B4"/>
    <w:rsid w:val="00B63CEC"/>
    <w:rsid w:val="00B7173C"/>
    <w:rsid w:val="00B71D33"/>
    <w:rsid w:val="00B75213"/>
    <w:rsid w:val="00B75DA6"/>
    <w:rsid w:val="00B902CE"/>
    <w:rsid w:val="00B92356"/>
    <w:rsid w:val="00B93299"/>
    <w:rsid w:val="00B94783"/>
    <w:rsid w:val="00B94EEE"/>
    <w:rsid w:val="00B95E76"/>
    <w:rsid w:val="00B96FA0"/>
    <w:rsid w:val="00BA077A"/>
    <w:rsid w:val="00BA2C30"/>
    <w:rsid w:val="00BA3A20"/>
    <w:rsid w:val="00BB0821"/>
    <w:rsid w:val="00BB6D0E"/>
    <w:rsid w:val="00BB6D37"/>
    <w:rsid w:val="00BC2623"/>
    <w:rsid w:val="00BD09D7"/>
    <w:rsid w:val="00BD4E86"/>
    <w:rsid w:val="00BD6055"/>
    <w:rsid w:val="00BE0EF4"/>
    <w:rsid w:val="00BE1F69"/>
    <w:rsid w:val="00BE6A37"/>
    <w:rsid w:val="00BE7867"/>
    <w:rsid w:val="00BF080B"/>
    <w:rsid w:val="00BF210F"/>
    <w:rsid w:val="00C0117C"/>
    <w:rsid w:val="00C02B8C"/>
    <w:rsid w:val="00C068CE"/>
    <w:rsid w:val="00C11EEA"/>
    <w:rsid w:val="00C21316"/>
    <w:rsid w:val="00C22A96"/>
    <w:rsid w:val="00C30652"/>
    <w:rsid w:val="00C3641C"/>
    <w:rsid w:val="00C37D47"/>
    <w:rsid w:val="00C43E70"/>
    <w:rsid w:val="00C45C6B"/>
    <w:rsid w:val="00C467A0"/>
    <w:rsid w:val="00C4774C"/>
    <w:rsid w:val="00C50E5D"/>
    <w:rsid w:val="00C60A32"/>
    <w:rsid w:val="00C703CA"/>
    <w:rsid w:val="00C72A81"/>
    <w:rsid w:val="00C81B78"/>
    <w:rsid w:val="00C852BE"/>
    <w:rsid w:val="00C918FF"/>
    <w:rsid w:val="00C92005"/>
    <w:rsid w:val="00C93D2F"/>
    <w:rsid w:val="00C94678"/>
    <w:rsid w:val="00C97453"/>
    <w:rsid w:val="00CA4372"/>
    <w:rsid w:val="00CA5D6F"/>
    <w:rsid w:val="00CB0118"/>
    <w:rsid w:val="00CB0C5F"/>
    <w:rsid w:val="00CB1A1E"/>
    <w:rsid w:val="00CB4CCF"/>
    <w:rsid w:val="00CC3777"/>
    <w:rsid w:val="00CC7FBD"/>
    <w:rsid w:val="00CD151B"/>
    <w:rsid w:val="00CD1B72"/>
    <w:rsid w:val="00CD36B5"/>
    <w:rsid w:val="00CD6E4E"/>
    <w:rsid w:val="00CD776E"/>
    <w:rsid w:val="00CE1926"/>
    <w:rsid w:val="00CE1F25"/>
    <w:rsid w:val="00CE2F4C"/>
    <w:rsid w:val="00CE3479"/>
    <w:rsid w:val="00CE4B61"/>
    <w:rsid w:val="00CF105F"/>
    <w:rsid w:val="00D0685D"/>
    <w:rsid w:val="00D06C42"/>
    <w:rsid w:val="00D07E15"/>
    <w:rsid w:val="00D12EAA"/>
    <w:rsid w:val="00D20821"/>
    <w:rsid w:val="00D24642"/>
    <w:rsid w:val="00D3498E"/>
    <w:rsid w:val="00D36E05"/>
    <w:rsid w:val="00D428F8"/>
    <w:rsid w:val="00D44000"/>
    <w:rsid w:val="00D44DBD"/>
    <w:rsid w:val="00D52E9C"/>
    <w:rsid w:val="00D605F9"/>
    <w:rsid w:val="00D61F65"/>
    <w:rsid w:val="00D62F36"/>
    <w:rsid w:val="00D64C59"/>
    <w:rsid w:val="00D651C3"/>
    <w:rsid w:val="00D655EE"/>
    <w:rsid w:val="00D66F63"/>
    <w:rsid w:val="00D77705"/>
    <w:rsid w:val="00D80F14"/>
    <w:rsid w:val="00D83B31"/>
    <w:rsid w:val="00D9195B"/>
    <w:rsid w:val="00D97599"/>
    <w:rsid w:val="00DA10B6"/>
    <w:rsid w:val="00DA6C2E"/>
    <w:rsid w:val="00DA7433"/>
    <w:rsid w:val="00DB1303"/>
    <w:rsid w:val="00DB16EF"/>
    <w:rsid w:val="00DB25DA"/>
    <w:rsid w:val="00DB5539"/>
    <w:rsid w:val="00DC2E38"/>
    <w:rsid w:val="00DC3225"/>
    <w:rsid w:val="00DC3C38"/>
    <w:rsid w:val="00DD25D9"/>
    <w:rsid w:val="00DD2D35"/>
    <w:rsid w:val="00DD6DBA"/>
    <w:rsid w:val="00DF23DC"/>
    <w:rsid w:val="00DF2BE8"/>
    <w:rsid w:val="00DF5583"/>
    <w:rsid w:val="00E00EFD"/>
    <w:rsid w:val="00E017EC"/>
    <w:rsid w:val="00E03C52"/>
    <w:rsid w:val="00E05548"/>
    <w:rsid w:val="00E07EAA"/>
    <w:rsid w:val="00E123DB"/>
    <w:rsid w:val="00E13B3B"/>
    <w:rsid w:val="00E16B37"/>
    <w:rsid w:val="00E233AE"/>
    <w:rsid w:val="00E24786"/>
    <w:rsid w:val="00E373C9"/>
    <w:rsid w:val="00E42011"/>
    <w:rsid w:val="00E4770C"/>
    <w:rsid w:val="00E50747"/>
    <w:rsid w:val="00E52139"/>
    <w:rsid w:val="00E55742"/>
    <w:rsid w:val="00E559BB"/>
    <w:rsid w:val="00E57B9B"/>
    <w:rsid w:val="00E60047"/>
    <w:rsid w:val="00E65520"/>
    <w:rsid w:val="00E66EC5"/>
    <w:rsid w:val="00E75448"/>
    <w:rsid w:val="00E8569E"/>
    <w:rsid w:val="00E870D6"/>
    <w:rsid w:val="00E936EB"/>
    <w:rsid w:val="00EA1D36"/>
    <w:rsid w:val="00EB3A78"/>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665"/>
    <w:rsid w:val="00F1211C"/>
    <w:rsid w:val="00F125CF"/>
    <w:rsid w:val="00F13302"/>
    <w:rsid w:val="00F23E5F"/>
    <w:rsid w:val="00F2485C"/>
    <w:rsid w:val="00F2796A"/>
    <w:rsid w:val="00F27EC4"/>
    <w:rsid w:val="00F302ED"/>
    <w:rsid w:val="00F30619"/>
    <w:rsid w:val="00F35B07"/>
    <w:rsid w:val="00F36B63"/>
    <w:rsid w:val="00F36D65"/>
    <w:rsid w:val="00F412AD"/>
    <w:rsid w:val="00F436C1"/>
    <w:rsid w:val="00F44C66"/>
    <w:rsid w:val="00F50A10"/>
    <w:rsid w:val="00F54BC8"/>
    <w:rsid w:val="00F60D97"/>
    <w:rsid w:val="00F639C0"/>
    <w:rsid w:val="00F64107"/>
    <w:rsid w:val="00F66B73"/>
    <w:rsid w:val="00F66F24"/>
    <w:rsid w:val="00F729B6"/>
    <w:rsid w:val="00F74241"/>
    <w:rsid w:val="00F80C05"/>
    <w:rsid w:val="00F921CE"/>
    <w:rsid w:val="00F92269"/>
    <w:rsid w:val="00FA1C71"/>
    <w:rsid w:val="00FA27CC"/>
    <w:rsid w:val="00FA2F68"/>
    <w:rsid w:val="00FA4751"/>
    <w:rsid w:val="00FB33D1"/>
    <w:rsid w:val="00FB77FC"/>
    <w:rsid w:val="00FC0AB4"/>
    <w:rsid w:val="00FC1310"/>
    <w:rsid w:val="00FC3E8A"/>
    <w:rsid w:val="00FC48F8"/>
    <w:rsid w:val="00FC6E7E"/>
    <w:rsid w:val="00FD2FE0"/>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paragraph" w:styleId="Nagwek2">
    <w:name w:val="heading 2"/>
    <w:basedOn w:val="Normalny"/>
    <w:link w:val="Nagwek2Znak"/>
    <w:uiPriority w:val="9"/>
    <w:qFormat/>
    <w:rsid w:val="00966636"/>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sz w:val="24"/>
      <w:szCs w:val="24"/>
    </w:rPr>
  </w:style>
  <w:style w:type="paragraph" w:styleId="Nagwek4">
    <w:name w:val="heading 4"/>
    <w:basedOn w:val="Normalny"/>
    <w:link w:val="Nagwek4Znak"/>
    <w:uiPriority w:val="9"/>
    <w:qFormat/>
    <w:rsid w:val="00966636"/>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semiHidden/>
    <w:unhideWhenUsed/>
    <w:rsid w:val="007C50A0"/>
    <w:rPr>
      <w:sz w:val="20"/>
      <w:szCs w:val="20"/>
    </w:rPr>
  </w:style>
  <w:style w:type="character" w:customStyle="1" w:styleId="TekstkomentarzaZnak">
    <w:name w:val="Tekst komentarza Znak"/>
    <w:basedOn w:val="Domylnaczcionkaakapitu"/>
    <w:link w:val="Tekstkomentarza"/>
    <w:uiPriority w:val="99"/>
    <w:semiHidden/>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1307</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Bartłomiej Cieślik</cp:lastModifiedBy>
  <cp:revision>3</cp:revision>
  <cp:lastPrinted>2024-07-01T10:54:00Z</cp:lastPrinted>
  <dcterms:created xsi:type="dcterms:W3CDTF">2024-07-17T10:23:00Z</dcterms:created>
  <dcterms:modified xsi:type="dcterms:W3CDTF">2024-07-17T10:47:00Z</dcterms:modified>
</cp:coreProperties>
</file>