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7672EE05" w:rsidR="00271838" w:rsidRPr="00E64234" w:rsidRDefault="006A3BB8" w:rsidP="00F60946">
      <w:pPr>
        <w:rPr>
          <w:b/>
          <w:color w:val="002060"/>
          <w:sz w:val="22"/>
          <w:szCs w:val="22"/>
        </w:rPr>
      </w:pPr>
      <w:r w:rsidRPr="00E64234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E64234">
        <w:rPr>
          <w:rFonts w:asciiTheme="minorHAnsi" w:hAnsiTheme="minorHAnsi" w:cstheme="minorHAnsi"/>
          <w:color w:val="002060"/>
          <w:sz w:val="22"/>
          <w:szCs w:val="22"/>
        </w:rPr>
        <w:t xml:space="preserve">              </w:t>
      </w:r>
      <w:r w:rsidR="00197370" w:rsidRPr="00E64234">
        <w:rPr>
          <w:rFonts w:asciiTheme="minorHAnsi" w:hAnsiTheme="minorHAnsi" w:cstheme="minorHAnsi"/>
          <w:color w:val="002060"/>
          <w:sz w:val="22"/>
          <w:szCs w:val="22"/>
        </w:rPr>
        <w:t>6 marca</w:t>
      </w:r>
      <w:r w:rsidR="002D716A" w:rsidRPr="00E64234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FA18337" w14:textId="77777777" w:rsidR="00F60946" w:rsidRPr="00E64234" w:rsidRDefault="00F60946" w:rsidP="00F60946">
      <w:pPr>
        <w:rPr>
          <w:b/>
          <w:color w:val="002060"/>
          <w:sz w:val="22"/>
          <w:szCs w:val="22"/>
        </w:rPr>
      </w:pPr>
    </w:p>
    <w:p w14:paraId="26BDC5E7" w14:textId="77777777" w:rsidR="002D716A" w:rsidRPr="00E64234" w:rsidRDefault="002D716A" w:rsidP="002D716A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</w:pPr>
    </w:p>
    <w:p w14:paraId="37057F7C" w14:textId="11C46600" w:rsidR="00D45875" w:rsidRPr="00E64234" w:rsidRDefault="00EE54F1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>
        <w:rPr>
          <w:rFonts w:ascii="Calibri" w:hAnsi="Calibri" w:cs="Calibri"/>
          <w:b/>
          <w:bCs/>
          <w:color w:val="002060"/>
          <w:sz w:val="26"/>
          <w:szCs w:val="26"/>
        </w:rPr>
        <w:t xml:space="preserve">Co druga firma przygotowana na </w:t>
      </w:r>
      <w:r w:rsidR="005449AE">
        <w:rPr>
          <w:rFonts w:ascii="Calibri" w:hAnsi="Calibri" w:cs="Calibri"/>
          <w:b/>
          <w:bCs/>
          <w:color w:val="002060"/>
          <w:sz w:val="26"/>
          <w:szCs w:val="26"/>
        </w:rPr>
        <w:t>rozwój zawodowy kobiet i macierzyństwo</w:t>
      </w:r>
    </w:p>
    <w:p w14:paraId="5CD488C4" w14:textId="77777777" w:rsidR="00197370" w:rsidRPr="00E64234" w:rsidRDefault="00197370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5DF810E1" w14:textId="43A13332" w:rsidR="00197370" w:rsidRPr="00652800" w:rsidRDefault="00197370" w:rsidP="00E64234">
      <w:pPr>
        <w:jc w:val="both"/>
        <w:rPr>
          <w:rFonts w:ascii="Calibri" w:hAnsi="Calibri" w:cs="Calibri"/>
          <w:b/>
          <w:bCs/>
          <w:color w:val="002060"/>
          <w:shd w:val="clear" w:color="auto" w:fill="FFFFFF"/>
        </w:rPr>
      </w:pPr>
      <w:r w:rsidRPr="00652800">
        <w:rPr>
          <w:rFonts w:ascii="Calibri" w:hAnsi="Calibri" w:cs="Calibri"/>
          <w:b/>
          <w:bCs/>
          <w:color w:val="002060"/>
        </w:rPr>
        <w:t xml:space="preserve">Niemal połowa firm (48 proc.) deklaruje, że jest przygotowana na zatrudnienie lub kontynuowanie współpracy z mamą, która po długiej przerwie </w:t>
      </w:r>
      <w:r w:rsidR="00646BFF">
        <w:rPr>
          <w:rFonts w:ascii="Calibri" w:hAnsi="Calibri" w:cs="Calibri"/>
          <w:b/>
          <w:bCs/>
          <w:color w:val="002060"/>
        </w:rPr>
        <w:t xml:space="preserve">wraca do </w:t>
      </w:r>
      <w:r w:rsidRPr="00652800">
        <w:rPr>
          <w:rFonts w:ascii="Calibri" w:hAnsi="Calibri" w:cs="Calibri"/>
          <w:b/>
          <w:bCs/>
          <w:color w:val="002060"/>
        </w:rPr>
        <w:t>pracy i chętnie podejm</w:t>
      </w:r>
      <w:r w:rsidR="003F76F0">
        <w:rPr>
          <w:rFonts w:ascii="Calibri" w:hAnsi="Calibri" w:cs="Calibri"/>
          <w:b/>
          <w:bCs/>
          <w:color w:val="002060"/>
        </w:rPr>
        <w:t>ie</w:t>
      </w:r>
      <w:r w:rsidRPr="00652800">
        <w:rPr>
          <w:rFonts w:ascii="Calibri" w:hAnsi="Calibri" w:cs="Calibri"/>
          <w:b/>
          <w:bCs/>
          <w:color w:val="002060"/>
        </w:rPr>
        <w:t xml:space="preserve"> taki krok, wynika z badania Gr</w:t>
      </w:r>
      <w:r w:rsidR="00DE7D3E">
        <w:rPr>
          <w:rFonts w:ascii="Calibri" w:hAnsi="Calibri" w:cs="Calibri"/>
          <w:b/>
          <w:bCs/>
          <w:color w:val="002060"/>
        </w:rPr>
        <w:t>u</w:t>
      </w:r>
      <w:r w:rsidRPr="00652800">
        <w:rPr>
          <w:rFonts w:ascii="Calibri" w:hAnsi="Calibri" w:cs="Calibri"/>
          <w:b/>
          <w:bCs/>
          <w:color w:val="002060"/>
        </w:rPr>
        <w:t xml:space="preserve">py Progres. Coraz więcej przedsiębiorstw poważnie podchodzi też do tematu równouprawnienia i wdraża konkretne rozwiązania w tym obszarze. Ponad połowa – </w:t>
      </w:r>
      <w:r w:rsidRPr="00652800">
        <w:rPr>
          <w:rFonts w:ascii="Calibri" w:hAnsi="Calibri" w:cs="Calibri"/>
          <w:b/>
          <w:bCs/>
          <w:color w:val="002060"/>
          <w:shd w:val="clear" w:color="auto" w:fill="FFFFFF"/>
        </w:rPr>
        <w:t xml:space="preserve">54 proc. </w:t>
      </w:r>
      <w:r w:rsidR="003F76F0" w:rsidRPr="00652800">
        <w:rPr>
          <w:rFonts w:ascii="Calibri" w:hAnsi="Calibri" w:cs="Calibri"/>
          <w:b/>
          <w:bCs/>
          <w:color w:val="002060"/>
        </w:rPr>
        <w:t>–</w:t>
      </w:r>
      <w:r w:rsidR="003F76F0">
        <w:rPr>
          <w:rFonts w:ascii="Calibri" w:hAnsi="Calibri" w:cs="Calibri"/>
          <w:b/>
          <w:bCs/>
          <w:color w:val="002060"/>
        </w:rPr>
        <w:t xml:space="preserve"> </w:t>
      </w:r>
      <w:r w:rsidRPr="00652800">
        <w:rPr>
          <w:rFonts w:ascii="Calibri" w:hAnsi="Calibri" w:cs="Calibri"/>
          <w:b/>
          <w:bCs/>
          <w:color w:val="002060"/>
          <w:shd w:val="clear" w:color="auto" w:fill="FFFFFF"/>
        </w:rPr>
        <w:t>wprowadziła lub zmodyfikował</w:t>
      </w:r>
      <w:r w:rsidR="003F76F0">
        <w:rPr>
          <w:rFonts w:ascii="Calibri" w:hAnsi="Calibri" w:cs="Calibri"/>
          <w:b/>
          <w:bCs/>
          <w:color w:val="002060"/>
          <w:shd w:val="clear" w:color="auto" w:fill="FFFFFF"/>
        </w:rPr>
        <w:t>a</w:t>
      </w:r>
      <w:r w:rsidRPr="00652800">
        <w:rPr>
          <w:rFonts w:ascii="Calibri" w:hAnsi="Calibri" w:cs="Calibri"/>
          <w:b/>
          <w:bCs/>
          <w:color w:val="002060"/>
          <w:shd w:val="clear" w:color="auto" w:fill="FFFFFF"/>
        </w:rPr>
        <w:t xml:space="preserve"> ostatnio kodeksy etyki i programy oraz rozwiązania dedykowane równemu traktowaniu kobiet i mężczyzn. </w:t>
      </w:r>
    </w:p>
    <w:p w14:paraId="10AC6A0C" w14:textId="77777777" w:rsidR="00197370" w:rsidRPr="00652800" w:rsidRDefault="00197370" w:rsidP="00E64234">
      <w:pPr>
        <w:jc w:val="both"/>
        <w:rPr>
          <w:rFonts w:ascii="Calibri" w:hAnsi="Calibri" w:cs="Calibri"/>
          <w:b/>
          <w:bCs/>
          <w:color w:val="002060"/>
        </w:rPr>
      </w:pPr>
    </w:p>
    <w:p w14:paraId="31B0F247" w14:textId="63F73D79" w:rsidR="00635A70" w:rsidRDefault="00197370" w:rsidP="00E64234">
      <w:pPr>
        <w:jc w:val="both"/>
        <w:rPr>
          <w:rFonts w:ascii="Calibri" w:hAnsi="Calibri" w:cs="Calibri"/>
          <w:color w:val="002060"/>
        </w:rPr>
      </w:pPr>
      <w:r w:rsidRPr="00652800">
        <w:rPr>
          <w:rFonts w:ascii="Calibri" w:hAnsi="Calibri" w:cs="Calibri"/>
          <w:color w:val="002060"/>
        </w:rPr>
        <w:t>W 2023 r. na polskim rynku pracy aktywnych zawodowo było niemal 8 mln kobiet, a średnio ponad 233 tys. miało status osoby bezrobotnej. Tylko w IV kw. 2023 r. na etat po przerwie wróciło 88 tys. bezrobotnych pań. Aż 764 tys. jako powód swojego bezrobocia podawało obowiązki rodzinne i związane z prowadzeniem domu (GUS). Życie prywatne i opieka nad dziećmi zabiera</w:t>
      </w:r>
      <w:r w:rsidR="00635A70">
        <w:rPr>
          <w:rFonts w:ascii="Calibri" w:hAnsi="Calibri" w:cs="Calibri"/>
          <w:color w:val="002060"/>
        </w:rPr>
        <w:t>ją</w:t>
      </w:r>
      <w:r w:rsidRPr="00652800">
        <w:rPr>
          <w:rFonts w:ascii="Calibri" w:hAnsi="Calibri" w:cs="Calibri"/>
          <w:color w:val="002060"/>
        </w:rPr>
        <w:t xml:space="preserve"> sporo czasu i mo</w:t>
      </w:r>
      <w:r w:rsidR="00635A70">
        <w:rPr>
          <w:rFonts w:ascii="Calibri" w:hAnsi="Calibri" w:cs="Calibri"/>
          <w:color w:val="002060"/>
        </w:rPr>
        <w:t>gą</w:t>
      </w:r>
      <w:r w:rsidRPr="00652800">
        <w:rPr>
          <w:rFonts w:ascii="Calibri" w:hAnsi="Calibri" w:cs="Calibri"/>
          <w:color w:val="002060"/>
        </w:rPr>
        <w:t xml:space="preserve"> faktycznie utrudniać nie tylko podjęcie pracy, ale też codzienn</w:t>
      </w:r>
      <w:r w:rsidR="003F76F0">
        <w:rPr>
          <w:rFonts w:ascii="Calibri" w:hAnsi="Calibri" w:cs="Calibri"/>
          <w:color w:val="002060"/>
        </w:rPr>
        <w:t>ą</w:t>
      </w:r>
      <w:r w:rsidRPr="00652800">
        <w:rPr>
          <w:rFonts w:ascii="Calibri" w:hAnsi="Calibri" w:cs="Calibri"/>
          <w:color w:val="002060"/>
        </w:rPr>
        <w:t xml:space="preserve"> aktywność zawodową. W styczniu 2024 r. zasiłek macierzyński pobierało w Polsce 221 tys. osób, a liczba dni zasiłkowych wynosiła w sumie 6,688 mln (dane ZUS). W przypadku świadczeń opiekuńczych również była ona wysoka i wyniosła w sumie 1,311 mln dni. </w:t>
      </w:r>
    </w:p>
    <w:p w14:paraId="5602AE78" w14:textId="77777777" w:rsidR="00635A70" w:rsidRDefault="00635A70" w:rsidP="00E64234">
      <w:pPr>
        <w:jc w:val="both"/>
        <w:rPr>
          <w:rFonts w:ascii="Calibri" w:hAnsi="Calibri" w:cs="Calibri"/>
          <w:color w:val="002060"/>
        </w:rPr>
      </w:pPr>
    </w:p>
    <w:p w14:paraId="61D19539" w14:textId="3CD83D5C" w:rsidR="00197370" w:rsidRPr="00635A70" w:rsidRDefault="00635A70" w:rsidP="00E64234">
      <w:pPr>
        <w:jc w:val="both"/>
        <w:rPr>
          <w:rFonts w:ascii="Calibri" w:eastAsia="Century Gothic" w:hAnsi="Calibri" w:cs="Calibri"/>
          <w:bCs/>
          <w:iCs/>
          <w:color w:val="002060"/>
        </w:rPr>
      </w:pPr>
      <w:r>
        <w:rPr>
          <w:rFonts w:ascii="Calibri" w:eastAsia="Century Gothic" w:hAnsi="Calibri" w:cs="Calibri"/>
          <w:iCs/>
          <w:color w:val="002060"/>
        </w:rPr>
        <w:t>Mimo że p</w:t>
      </w:r>
      <w:r w:rsidRPr="00652800">
        <w:rPr>
          <w:rFonts w:ascii="Calibri" w:eastAsia="Century Gothic" w:hAnsi="Calibri" w:cs="Calibri"/>
          <w:iCs/>
          <w:color w:val="002060"/>
        </w:rPr>
        <w:t xml:space="preserve">ogodzenie życia prywatnego z zawodowym nie jest łatwe, </w:t>
      </w:r>
      <w:r>
        <w:rPr>
          <w:rFonts w:ascii="Calibri" w:eastAsia="Century Gothic" w:hAnsi="Calibri" w:cs="Calibri"/>
          <w:iCs/>
          <w:color w:val="002060"/>
        </w:rPr>
        <w:t>to</w:t>
      </w:r>
      <w:r w:rsidRPr="00652800">
        <w:rPr>
          <w:rFonts w:ascii="Calibri" w:eastAsia="Century Gothic" w:hAnsi="Calibri" w:cs="Calibri"/>
          <w:iCs/>
          <w:color w:val="002060"/>
        </w:rPr>
        <w:t xml:space="preserve"> kobiety radzą sobie z tym bardzo dobrze. Co więcej, </w:t>
      </w:r>
      <w:r>
        <w:rPr>
          <w:rFonts w:ascii="Calibri" w:eastAsia="Century Gothic" w:hAnsi="Calibri" w:cs="Calibri"/>
          <w:iCs/>
          <w:color w:val="002060"/>
        </w:rPr>
        <w:t>na realizowanie obowiązków służbowych poświęcają</w:t>
      </w:r>
      <w:r w:rsidRPr="00652800">
        <w:rPr>
          <w:rFonts w:ascii="Calibri" w:eastAsia="Century Gothic" w:hAnsi="Calibri" w:cs="Calibri"/>
          <w:iCs/>
          <w:color w:val="002060"/>
        </w:rPr>
        <w:t xml:space="preserve"> niemal tyle samo</w:t>
      </w:r>
      <w:r w:rsidR="003F76F0">
        <w:rPr>
          <w:rFonts w:ascii="Calibri" w:eastAsia="Century Gothic" w:hAnsi="Calibri" w:cs="Calibri"/>
          <w:iCs/>
          <w:color w:val="002060"/>
        </w:rPr>
        <w:t xml:space="preserve"> czasu</w:t>
      </w:r>
      <w:r w:rsidRPr="00652800">
        <w:rPr>
          <w:rFonts w:ascii="Calibri" w:eastAsia="Century Gothic" w:hAnsi="Calibri" w:cs="Calibri"/>
          <w:iCs/>
          <w:color w:val="002060"/>
        </w:rPr>
        <w:t xml:space="preserve">, co mężczyźni. </w:t>
      </w:r>
      <w:r w:rsidRPr="00652800">
        <w:rPr>
          <w:rFonts w:ascii="Calibri" w:hAnsi="Calibri" w:cs="Calibri"/>
          <w:color w:val="002060"/>
        </w:rPr>
        <w:t xml:space="preserve">Jak wynika z danych GUS, przeciętna liczba godzin przepracowanych w pracy głównej i dodatkowej przez mężczyzn wynosi 41,1 h tygodniowo, a w przypadku kobiet – 38,1 h tygodniowo. </w:t>
      </w:r>
      <w:r w:rsidRPr="00652800">
        <w:rPr>
          <w:rFonts w:ascii="Calibri" w:eastAsia="Century Gothic" w:hAnsi="Calibri" w:cs="Calibri"/>
          <w:iCs/>
          <w:color w:val="002060"/>
        </w:rPr>
        <w:t xml:space="preserve"> </w:t>
      </w:r>
      <w:r>
        <w:rPr>
          <w:rFonts w:ascii="Calibri" w:eastAsia="Century Gothic" w:hAnsi="Calibri" w:cs="Calibri"/>
          <w:bCs/>
          <w:iCs/>
          <w:color w:val="002060"/>
        </w:rPr>
        <w:t>Niestety w</w:t>
      </w:r>
      <w:r w:rsidR="00197370" w:rsidRPr="00652800">
        <w:rPr>
          <w:rFonts w:ascii="Calibri" w:hAnsi="Calibri" w:cs="Calibri"/>
          <w:color w:val="002060"/>
        </w:rPr>
        <w:t>śród najczęstszych stereotypów, którymi kierują się pracodawcy, nadal występuje ten związany z prze</w:t>
      </w:r>
      <w:r>
        <w:rPr>
          <w:rFonts w:ascii="Calibri" w:hAnsi="Calibri" w:cs="Calibri"/>
          <w:color w:val="002060"/>
        </w:rPr>
        <w:t>konaniem</w:t>
      </w:r>
      <w:r w:rsidR="00197370" w:rsidRPr="00652800">
        <w:rPr>
          <w:rFonts w:ascii="Calibri" w:hAnsi="Calibri" w:cs="Calibri"/>
          <w:color w:val="002060"/>
        </w:rPr>
        <w:t xml:space="preserve">, że </w:t>
      </w:r>
      <w:r>
        <w:rPr>
          <w:rFonts w:ascii="Calibri" w:hAnsi="Calibri" w:cs="Calibri"/>
          <w:color w:val="002060"/>
        </w:rPr>
        <w:t>kobieta</w:t>
      </w:r>
      <w:r w:rsidR="00197370" w:rsidRPr="00652800">
        <w:rPr>
          <w:rFonts w:ascii="Calibri" w:hAnsi="Calibri" w:cs="Calibri"/>
          <w:color w:val="002060"/>
        </w:rPr>
        <w:t xml:space="preserve"> nie będzie tak efektywnym pracownikiem, jak pozostali kandydaci. </w:t>
      </w:r>
    </w:p>
    <w:p w14:paraId="40568373" w14:textId="77777777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</w:p>
    <w:p w14:paraId="51FDA127" w14:textId="56737040" w:rsidR="00197370" w:rsidRPr="00652800" w:rsidRDefault="00E64234" w:rsidP="00E64234">
      <w:pPr>
        <w:jc w:val="both"/>
        <w:rPr>
          <w:rFonts w:ascii="Calibri" w:hAnsi="Calibri" w:cs="Calibri"/>
          <w:i/>
          <w:iCs/>
          <w:color w:val="002060"/>
        </w:rPr>
      </w:pPr>
      <w:r w:rsidRPr="00652800">
        <w:rPr>
          <w:rFonts w:ascii="Calibri" w:hAnsi="Calibri" w:cs="Calibri"/>
          <w:color w:val="002060"/>
        </w:rPr>
        <w:t xml:space="preserve">– </w:t>
      </w:r>
      <w:r w:rsidR="00197370" w:rsidRPr="00652800">
        <w:rPr>
          <w:rFonts w:ascii="Calibri" w:hAnsi="Calibri" w:cs="Calibri"/>
          <w:i/>
          <w:iCs/>
          <w:color w:val="002060"/>
        </w:rPr>
        <w:t xml:space="preserve">Na szczęście wiele firm myśli zupełnie inaczej, a do tego aktywnie </w:t>
      </w:r>
      <w:r w:rsidR="00635A70">
        <w:rPr>
          <w:rFonts w:ascii="Calibri" w:hAnsi="Calibri" w:cs="Calibri"/>
          <w:i/>
          <w:iCs/>
          <w:color w:val="002060"/>
        </w:rPr>
        <w:t>pomaga paniom</w:t>
      </w:r>
      <w:r w:rsidR="00197370" w:rsidRPr="00652800">
        <w:rPr>
          <w:rFonts w:ascii="Calibri" w:hAnsi="Calibri" w:cs="Calibri"/>
          <w:i/>
          <w:iCs/>
          <w:color w:val="002060"/>
        </w:rPr>
        <w:t xml:space="preserve"> w powrocie do pracy czy </w:t>
      </w:r>
      <w:r w:rsidR="00635A70">
        <w:rPr>
          <w:rFonts w:ascii="Calibri" w:hAnsi="Calibri" w:cs="Calibri"/>
          <w:i/>
          <w:iCs/>
          <w:color w:val="002060"/>
        </w:rPr>
        <w:t xml:space="preserve">w </w:t>
      </w:r>
      <w:r w:rsidR="00197370" w:rsidRPr="00652800">
        <w:rPr>
          <w:rFonts w:ascii="Calibri" w:hAnsi="Calibri" w:cs="Calibri"/>
          <w:i/>
          <w:iCs/>
          <w:color w:val="002060"/>
        </w:rPr>
        <w:t>rozwoju zawodowym.</w:t>
      </w:r>
      <w:r w:rsidRPr="00652800">
        <w:rPr>
          <w:rFonts w:ascii="Calibri" w:hAnsi="Calibri" w:cs="Calibri"/>
          <w:i/>
          <w:iCs/>
          <w:color w:val="002060"/>
        </w:rPr>
        <w:t xml:space="preserve"> </w:t>
      </w:r>
      <w:r w:rsidR="00635A70">
        <w:rPr>
          <w:rFonts w:ascii="Calibri" w:hAnsi="Calibri" w:cs="Calibri"/>
          <w:i/>
          <w:iCs/>
          <w:color w:val="002060"/>
        </w:rPr>
        <w:t>T</w:t>
      </w:r>
      <w:r w:rsidRPr="00652800">
        <w:rPr>
          <w:rFonts w:ascii="Calibri" w:hAnsi="Calibri" w:cs="Calibri"/>
          <w:i/>
          <w:iCs/>
          <w:color w:val="002060"/>
        </w:rPr>
        <w:t xml:space="preserve">o dobry znak i zmiana, </w:t>
      </w:r>
      <w:r w:rsidR="00BA3C35" w:rsidRPr="00652800">
        <w:rPr>
          <w:rFonts w:ascii="Calibri" w:hAnsi="Calibri" w:cs="Calibri"/>
          <w:i/>
          <w:iCs/>
          <w:color w:val="002060"/>
        </w:rPr>
        <w:t xml:space="preserve">na którą niestety czekaliśmy zbyt długo. Dobrze jednak, że ona nastąpiła i że kolejne organizacje wdrażają w życie </w:t>
      </w:r>
      <w:r w:rsidR="00635A70">
        <w:rPr>
          <w:rFonts w:ascii="Calibri" w:hAnsi="Calibri" w:cs="Calibri"/>
          <w:i/>
          <w:iCs/>
          <w:color w:val="002060"/>
        </w:rPr>
        <w:t xml:space="preserve">prokobiece </w:t>
      </w:r>
      <w:r w:rsidR="00BA3C35" w:rsidRPr="00652800">
        <w:rPr>
          <w:rFonts w:ascii="Calibri" w:hAnsi="Calibri" w:cs="Calibri"/>
          <w:i/>
          <w:iCs/>
          <w:color w:val="002060"/>
        </w:rPr>
        <w:t>rozwiązania</w:t>
      </w:r>
      <w:r w:rsidR="00635A70">
        <w:rPr>
          <w:rFonts w:ascii="Calibri" w:hAnsi="Calibri" w:cs="Calibri"/>
          <w:i/>
          <w:iCs/>
          <w:color w:val="002060"/>
        </w:rPr>
        <w:t xml:space="preserve">. </w:t>
      </w:r>
      <w:r w:rsidR="00BA3C35" w:rsidRPr="00652800">
        <w:rPr>
          <w:rFonts w:ascii="Calibri" w:hAnsi="Calibri" w:cs="Calibri"/>
          <w:i/>
          <w:iCs/>
          <w:color w:val="002060"/>
        </w:rPr>
        <w:t xml:space="preserve">Co potwierdza badanie </w:t>
      </w:r>
      <w:r w:rsidR="00197370" w:rsidRPr="00652800">
        <w:rPr>
          <w:rFonts w:ascii="Calibri" w:hAnsi="Calibri" w:cs="Calibri"/>
          <w:i/>
          <w:iCs/>
          <w:color w:val="002060"/>
        </w:rPr>
        <w:t xml:space="preserve">Grupy Progres, niemal połowa firm </w:t>
      </w:r>
      <w:r w:rsidRPr="00652800">
        <w:rPr>
          <w:rFonts w:ascii="Calibri" w:hAnsi="Calibri" w:cs="Calibri"/>
          <w:i/>
          <w:iCs/>
          <w:color w:val="002060"/>
        </w:rPr>
        <w:t xml:space="preserve">– </w:t>
      </w:r>
      <w:r w:rsidR="00197370" w:rsidRPr="00652800">
        <w:rPr>
          <w:rFonts w:ascii="Calibri" w:hAnsi="Calibri" w:cs="Calibri"/>
          <w:i/>
          <w:iCs/>
          <w:color w:val="002060"/>
        </w:rPr>
        <w:t>48 proc.</w:t>
      </w:r>
      <w:r w:rsidR="00BA3C35" w:rsidRPr="00652800">
        <w:rPr>
          <w:rFonts w:ascii="Calibri" w:hAnsi="Calibri" w:cs="Calibri"/>
          <w:i/>
          <w:iCs/>
          <w:color w:val="002060"/>
        </w:rPr>
        <w:t xml:space="preserve"> </w:t>
      </w:r>
      <w:r w:rsidRPr="00652800">
        <w:rPr>
          <w:rFonts w:ascii="Calibri" w:hAnsi="Calibri" w:cs="Calibri"/>
          <w:i/>
          <w:iCs/>
          <w:color w:val="002060"/>
        </w:rPr>
        <w:t>–</w:t>
      </w:r>
      <w:r w:rsidR="00197370" w:rsidRPr="00652800">
        <w:rPr>
          <w:rFonts w:ascii="Calibri" w:hAnsi="Calibri" w:cs="Calibri"/>
          <w:i/>
          <w:iCs/>
          <w:color w:val="002060"/>
        </w:rPr>
        <w:t xml:space="preserve"> deklaruje, że jest przygotowana na zatrudnienie lub kontynuowanie współpracy z mamą, która po długiej przerwie </w:t>
      </w:r>
      <w:r w:rsidR="00BA3C35" w:rsidRPr="00652800">
        <w:rPr>
          <w:rFonts w:ascii="Calibri" w:hAnsi="Calibri" w:cs="Calibri"/>
          <w:i/>
          <w:iCs/>
          <w:color w:val="002060"/>
        </w:rPr>
        <w:t>wraca na etat</w:t>
      </w:r>
      <w:r w:rsidRPr="00652800">
        <w:rPr>
          <w:rFonts w:ascii="Calibri" w:hAnsi="Calibri" w:cs="Calibri"/>
          <w:i/>
          <w:iCs/>
          <w:color w:val="002060"/>
        </w:rPr>
        <w:t xml:space="preserve"> </w:t>
      </w:r>
      <w:r w:rsidRPr="00652800">
        <w:rPr>
          <w:rFonts w:ascii="Calibri" w:hAnsi="Calibri" w:cs="Calibri"/>
          <w:b/>
          <w:bCs/>
          <w:i/>
          <w:iCs/>
          <w:color w:val="002060"/>
        </w:rPr>
        <w:t>–</w:t>
      </w:r>
      <w:r w:rsidRPr="00652800">
        <w:rPr>
          <w:rFonts w:ascii="Calibri" w:hAnsi="Calibri" w:cs="Calibri"/>
          <w:i/>
          <w:iCs/>
          <w:color w:val="002060"/>
        </w:rPr>
        <w:t xml:space="preserve"> </w:t>
      </w:r>
      <w:r w:rsidRPr="00652800">
        <w:rPr>
          <w:rFonts w:ascii="Calibri" w:hAnsi="Calibri" w:cs="Calibri"/>
          <w:b/>
          <w:bCs/>
          <w:color w:val="002060"/>
        </w:rPr>
        <w:t>mówi</w:t>
      </w:r>
      <w:r w:rsidR="00BA3C35" w:rsidRPr="00652800">
        <w:rPr>
          <w:rFonts w:ascii="Calibri" w:hAnsi="Calibri" w:cs="Calibri"/>
          <w:i/>
          <w:iCs/>
          <w:color w:val="002060"/>
        </w:rPr>
        <w:t xml:space="preserve"> </w:t>
      </w:r>
      <w:r w:rsidR="00BA3C35" w:rsidRPr="00652800">
        <w:rPr>
          <w:rFonts w:ascii="Calibri" w:hAnsi="Calibri" w:cs="Calibri"/>
          <w:b/>
          <w:bCs/>
          <w:color w:val="002060"/>
        </w:rPr>
        <w:t>Magda Dąbrowska, wiceprezeska Grupy Progres</w:t>
      </w:r>
      <w:r w:rsidR="00BA3C35" w:rsidRPr="00652800">
        <w:rPr>
          <w:rFonts w:ascii="Calibri" w:hAnsi="Calibri" w:cs="Calibri"/>
          <w:i/>
          <w:iCs/>
          <w:color w:val="002060"/>
        </w:rPr>
        <w:t>. – Co więcej</w:t>
      </w:r>
      <w:r w:rsidR="00197370" w:rsidRPr="00652800">
        <w:rPr>
          <w:rFonts w:ascii="Calibri" w:hAnsi="Calibri" w:cs="Calibri"/>
          <w:i/>
          <w:iCs/>
          <w:color w:val="002060"/>
        </w:rPr>
        <w:t>,</w:t>
      </w:r>
      <w:r w:rsidR="00197370" w:rsidRPr="00652800">
        <w:rPr>
          <w:rFonts w:ascii="Calibri" w:hAnsi="Calibri" w:cs="Calibri"/>
          <w:b/>
          <w:bCs/>
          <w:i/>
          <w:iCs/>
          <w:color w:val="002060"/>
        </w:rPr>
        <w:t xml:space="preserve"> </w:t>
      </w:r>
      <w:r w:rsidR="00197370" w:rsidRPr="00652800">
        <w:rPr>
          <w:rFonts w:ascii="Calibri" w:hAnsi="Calibri" w:cs="Calibri"/>
          <w:i/>
          <w:iCs/>
          <w:color w:val="002060"/>
        </w:rPr>
        <w:t xml:space="preserve">aż </w:t>
      </w:r>
      <w:r w:rsidR="00197370" w:rsidRPr="00652800">
        <w:rPr>
          <w:rFonts w:ascii="Calibri" w:hAnsi="Calibri" w:cs="Calibri"/>
          <w:i/>
          <w:iCs/>
          <w:color w:val="002060"/>
          <w:shd w:val="clear" w:color="auto" w:fill="FFFFFF"/>
        </w:rPr>
        <w:t>54 proc.</w:t>
      </w:r>
      <w:r w:rsidR="00BA3C35" w:rsidRPr="00652800">
        <w:rPr>
          <w:rFonts w:ascii="Calibri" w:hAnsi="Calibri" w:cs="Calibri"/>
          <w:i/>
          <w:iCs/>
          <w:color w:val="002060"/>
          <w:shd w:val="clear" w:color="auto" w:fill="FFFFFF"/>
        </w:rPr>
        <w:t xml:space="preserve"> organizacji</w:t>
      </w:r>
      <w:r w:rsidR="00197370" w:rsidRPr="00652800">
        <w:rPr>
          <w:rFonts w:ascii="Calibri" w:hAnsi="Calibri" w:cs="Calibri"/>
          <w:i/>
          <w:iCs/>
          <w:color w:val="002060"/>
          <w:shd w:val="clear" w:color="auto" w:fill="FFFFFF"/>
        </w:rPr>
        <w:t xml:space="preserve"> wprowadził</w:t>
      </w:r>
      <w:r w:rsidR="00BA3C35" w:rsidRPr="00652800">
        <w:rPr>
          <w:rFonts w:ascii="Calibri" w:hAnsi="Calibri" w:cs="Calibri"/>
          <w:i/>
          <w:iCs/>
          <w:color w:val="002060"/>
          <w:shd w:val="clear" w:color="auto" w:fill="FFFFFF"/>
        </w:rPr>
        <w:t>o</w:t>
      </w:r>
      <w:r w:rsidR="00197370" w:rsidRPr="00652800">
        <w:rPr>
          <w:rFonts w:ascii="Calibri" w:hAnsi="Calibri" w:cs="Calibri"/>
          <w:i/>
          <w:iCs/>
          <w:color w:val="002060"/>
          <w:shd w:val="clear" w:color="auto" w:fill="FFFFFF"/>
        </w:rPr>
        <w:t xml:space="preserve"> lub zmodyfikowało ostatnio kodeksy etyki i programy oraz rozwiązania dedykowane równemu traktowaniu kobiet i mężczyzn, ale też wspierające aktywnych zawodowo rodziców. Ta grupa, mimo spadku urodzeń, jest </w:t>
      </w:r>
      <w:r w:rsidR="00BA3C35" w:rsidRPr="00652800">
        <w:rPr>
          <w:rFonts w:ascii="Calibri" w:hAnsi="Calibri" w:cs="Calibri"/>
          <w:i/>
          <w:iCs/>
          <w:color w:val="002060"/>
          <w:shd w:val="clear" w:color="auto" w:fill="FFFFFF"/>
        </w:rPr>
        <w:t xml:space="preserve">liczna </w:t>
      </w:r>
      <w:r w:rsidR="00CB2DF7">
        <w:rPr>
          <w:rFonts w:ascii="Calibri" w:hAnsi="Calibri" w:cs="Calibri"/>
          <w:i/>
          <w:iCs/>
          <w:color w:val="002060"/>
          <w:shd w:val="clear" w:color="auto" w:fill="FFFFFF"/>
        </w:rPr>
        <w:t xml:space="preserve">i </w:t>
      </w:r>
      <w:r w:rsidR="00BA3C35" w:rsidRPr="00652800">
        <w:rPr>
          <w:rFonts w:ascii="Calibri" w:hAnsi="Calibri" w:cs="Calibri"/>
          <w:i/>
          <w:iCs/>
          <w:color w:val="002060"/>
          <w:shd w:val="clear" w:color="auto" w:fill="FFFFFF"/>
        </w:rPr>
        <w:t>warto o nią dbać</w:t>
      </w:r>
      <w:r w:rsidR="00197370" w:rsidRPr="00652800">
        <w:rPr>
          <w:rFonts w:ascii="Calibri" w:hAnsi="Calibri" w:cs="Calibri"/>
          <w:i/>
          <w:iCs/>
          <w:color w:val="002060"/>
          <w:shd w:val="clear" w:color="auto" w:fill="FFFFFF"/>
        </w:rPr>
        <w:t xml:space="preserve"> – tylko w 2023 r. na świat przyszło 272 tys. dzieci</w:t>
      </w:r>
      <w:r w:rsidR="00BA3C35" w:rsidRPr="00652800">
        <w:rPr>
          <w:rFonts w:ascii="Calibri" w:hAnsi="Calibri" w:cs="Calibri"/>
          <w:i/>
          <w:iCs/>
          <w:color w:val="002060"/>
          <w:shd w:val="clear" w:color="auto" w:fill="FFFFFF"/>
        </w:rPr>
        <w:t xml:space="preserve"> </w:t>
      </w:r>
      <w:r w:rsidR="00BA3C35" w:rsidRPr="00652800">
        <w:rPr>
          <w:rFonts w:ascii="Calibri" w:hAnsi="Calibri" w:cs="Calibri"/>
          <w:b/>
          <w:bCs/>
          <w:color w:val="002060"/>
          <w:shd w:val="clear" w:color="auto" w:fill="FFFFFF"/>
        </w:rPr>
        <w:t>– dodaje Magda Dąbrowska.</w:t>
      </w:r>
      <w:r w:rsidR="00197370" w:rsidRPr="00652800">
        <w:rPr>
          <w:rFonts w:ascii="Calibri" w:hAnsi="Calibri" w:cs="Calibri"/>
          <w:i/>
          <w:iCs/>
          <w:color w:val="002060"/>
          <w:shd w:val="clear" w:color="auto" w:fill="FFFFFF"/>
        </w:rPr>
        <w:t xml:space="preserve"> </w:t>
      </w:r>
    </w:p>
    <w:p w14:paraId="0A1C2EDC" w14:textId="77777777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</w:p>
    <w:p w14:paraId="549B1BA9" w14:textId="61677AC7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  <w:r w:rsidRPr="00652800">
        <w:rPr>
          <w:rFonts w:ascii="Calibri" w:hAnsi="Calibri" w:cs="Calibri"/>
          <w:color w:val="002060"/>
        </w:rPr>
        <w:t xml:space="preserve">Wśród podstawowych i najczęstszych form wsparcia </w:t>
      </w:r>
      <w:r w:rsidR="00CB2DF7">
        <w:rPr>
          <w:rFonts w:ascii="Calibri" w:hAnsi="Calibri" w:cs="Calibri"/>
          <w:color w:val="002060"/>
        </w:rPr>
        <w:t xml:space="preserve">oferowanych przez firmy </w:t>
      </w:r>
      <w:r w:rsidRPr="00652800">
        <w:rPr>
          <w:rFonts w:ascii="Calibri" w:hAnsi="Calibri" w:cs="Calibri"/>
          <w:color w:val="002060"/>
        </w:rPr>
        <w:t>jest ubezpieczenie na życie i opieka medyczna dla pracowników z możliwością rozszerzenia pakietu usług dla ich rodzin, możliwość pracy z domu, w elastycznych godzinach lub na część etatu</w:t>
      </w:r>
      <w:r w:rsidR="00BA3C35" w:rsidRPr="00652800">
        <w:rPr>
          <w:rFonts w:ascii="Calibri" w:hAnsi="Calibri" w:cs="Calibri"/>
          <w:color w:val="002060"/>
        </w:rPr>
        <w:t>.</w:t>
      </w:r>
    </w:p>
    <w:p w14:paraId="5D81164F" w14:textId="70F6E998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  <w:r w:rsidRPr="00652800">
        <w:rPr>
          <w:rFonts w:ascii="Calibri" w:hAnsi="Calibri" w:cs="Calibri"/>
          <w:color w:val="002060"/>
        </w:rPr>
        <w:lastRenderedPageBreak/>
        <w:t xml:space="preserve">38 proc. firm </w:t>
      </w:r>
      <w:r w:rsidR="00CB2DF7">
        <w:rPr>
          <w:rFonts w:ascii="Calibri" w:hAnsi="Calibri" w:cs="Calibri"/>
          <w:color w:val="002060"/>
        </w:rPr>
        <w:t>udziela pomocy</w:t>
      </w:r>
      <w:r w:rsidRPr="00652800">
        <w:rPr>
          <w:rFonts w:ascii="Calibri" w:hAnsi="Calibri" w:cs="Calibri"/>
          <w:color w:val="002060"/>
        </w:rPr>
        <w:t xml:space="preserve"> merytoryczn</w:t>
      </w:r>
      <w:r w:rsidR="00CB2DF7">
        <w:rPr>
          <w:rFonts w:ascii="Calibri" w:hAnsi="Calibri" w:cs="Calibri"/>
          <w:color w:val="002060"/>
        </w:rPr>
        <w:t>ej</w:t>
      </w:r>
      <w:r w:rsidRPr="00652800">
        <w:rPr>
          <w:rFonts w:ascii="Calibri" w:hAnsi="Calibri" w:cs="Calibri"/>
          <w:color w:val="002060"/>
        </w:rPr>
        <w:t xml:space="preserve"> </w:t>
      </w:r>
      <w:r w:rsidR="00CB2DF7">
        <w:rPr>
          <w:rFonts w:ascii="Calibri" w:hAnsi="Calibri" w:cs="Calibri"/>
          <w:color w:val="002060"/>
        </w:rPr>
        <w:t xml:space="preserve">– </w:t>
      </w:r>
      <w:r w:rsidRPr="00652800">
        <w:rPr>
          <w:rFonts w:ascii="Calibri" w:hAnsi="Calibri" w:cs="Calibri"/>
          <w:color w:val="002060"/>
        </w:rPr>
        <w:t>w powrocie do pracy po urlopie macierzyńskim, rodzicielskim czy wychowawczym</w:t>
      </w:r>
      <w:r w:rsidR="00CB2DF7">
        <w:rPr>
          <w:rFonts w:ascii="Calibri" w:hAnsi="Calibri" w:cs="Calibri"/>
          <w:color w:val="002060"/>
        </w:rPr>
        <w:t xml:space="preserve"> –</w:t>
      </w:r>
      <w:r w:rsidRPr="00652800">
        <w:rPr>
          <w:rFonts w:ascii="Calibri" w:hAnsi="Calibri" w:cs="Calibri"/>
          <w:color w:val="002060"/>
        </w:rPr>
        <w:t xml:space="preserve"> </w:t>
      </w:r>
      <w:r w:rsidR="00CB2DF7">
        <w:rPr>
          <w:rFonts w:ascii="Calibri" w:hAnsi="Calibri" w:cs="Calibri"/>
          <w:color w:val="002060"/>
        </w:rPr>
        <w:t>w</w:t>
      </w:r>
      <w:r w:rsidRPr="00652800">
        <w:rPr>
          <w:rFonts w:ascii="Calibri" w:hAnsi="Calibri" w:cs="Calibri"/>
          <w:color w:val="002060"/>
        </w:rPr>
        <w:t xml:space="preserve"> postaci specjalnie zaprojektowanego programu szkoleń przypominających i wdrażających. Część pr</w:t>
      </w:r>
      <w:r w:rsidR="00CB2DF7">
        <w:rPr>
          <w:rFonts w:ascii="Calibri" w:hAnsi="Calibri" w:cs="Calibri"/>
          <w:color w:val="002060"/>
        </w:rPr>
        <w:t xml:space="preserve">zedsiębiorców </w:t>
      </w:r>
      <w:r w:rsidRPr="00652800">
        <w:rPr>
          <w:rFonts w:ascii="Calibri" w:hAnsi="Calibri" w:cs="Calibri"/>
          <w:color w:val="002060"/>
        </w:rPr>
        <w:t xml:space="preserve">przyznaje, że rozumie wyzwania związane z pogodzeniem roli rodzica i pracownika, z organizacją czasu i emocjonalną karuzelą, dlatego w ramach </w:t>
      </w:r>
      <w:r w:rsidR="00CB2DF7">
        <w:rPr>
          <w:rFonts w:ascii="Calibri" w:hAnsi="Calibri" w:cs="Calibri"/>
          <w:color w:val="002060"/>
        </w:rPr>
        <w:t xml:space="preserve">specjalnego </w:t>
      </w:r>
      <w:r w:rsidRPr="00652800">
        <w:rPr>
          <w:rFonts w:ascii="Calibri" w:hAnsi="Calibri" w:cs="Calibri"/>
          <w:color w:val="002060"/>
        </w:rPr>
        <w:t xml:space="preserve">programu finansuje konsultacje psychoterapeutyczne z osobami specjalizującymi się w kwestiach rodzicielstwa. </w:t>
      </w:r>
    </w:p>
    <w:p w14:paraId="59681FD5" w14:textId="77777777" w:rsidR="00EE54F1" w:rsidRPr="00652800" w:rsidRDefault="00EE54F1" w:rsidP="00BA3C35">
      <w:pPr>
        <w:jc w:val="both"/>
        <w:rPr>
          <w:rFonts w:ascii="Calibri" w:hAnsi="Calibri" w:cs="Calibri"/>
          <w:color w:val="002060"/>
        </w:rPr>
      </w:pPr>
    </w:p>
    <w:p w14:paraId="17A46266" w14:textId="3330178B" w:rsidR="00BA3C35" w:rsidRPr="00652800" w:rsidRDefault="00BA3C35" w:rsidP="00BA3C35">
      <w:pPr>
        <w:jc w:val="both"/>
        <w:rPr>
          <w:rFonts w:ascii="Calibri" w:hAnsi="Calibri" w:cs="Calibri"/>
          <w:i/>
          <w:iCs/>
          <w:color w:val="002060"/>
        </w:rPr>
      </w:pPr>
      <w:r w:rsidRPr="00652800">
        <w:rPr>
          <w:rFonts w:ascii="Calibri" w:hAnsi="Calibri" w:cs="Calibri"/>
          <w:color w:val="002060"/>
        </w:rPr>
        <w:t xml:space="preserve">– </w:t>
      </w:r>
      <w:r w:rsidR="00192256" w:rsidRPr="00652800">
        <w:rPr>
          <w:rFonts w:ascii="Calibri" w:hAnsi="Calibri" w:cs="Calibri"/>
          <w:i/>
          <w:iCs/>
          <w:color w:val="002060"/>
        </w:rPr>
        <w:t xml:space="preserve">Działania i rozwiązania wdrażane w polskich firmach pokazują, jak wielu pracodawców w naszym kraju prowadzi biznes odpowiedzialny społecznie i dojrzało do pełnego poszanowania praw kobiet, które wcześniej niejednokrotnie były spychane na margines lub traktowane stereotypowo. Na szczęście obserwowane zmiany dowodzą, że przedsiębiorcy nie tylko deklarują, ale też </w:t>
      </w:r>
      <w:r w:rsidR="00D53301" w:rsidRPr="00652800">
        <w:rPr>
          <w:rFonts w:ascii="Calibri" w:hAnsi="Calibri" w:cs="Calibri"/>
          <w:i/>
          <w:iCs/>
          <w:color w:val="002060"/>
        </w:rPr>
        <w:t>faktycznie dbają o to</w:t>
      </w:r>
      <w:r w:rsidR="00B85ED9">
        <w:rPr>
          <w:rFonts w:ascii="Calibri" w:hAnsi="Calibri" w:cs="Calibri"/>
          <w:i/>
          <w:iCs/>
          <w:color w:val="002060"/>
        </w:rPr>
        <w:t>,</w:t>
      </w:r>
      <w:r w:rsidR="00D53301" w:rsidRPr="00652800">
        <w:rPr>
          <w:rFonts w:ascii="Calibri" w:hAnsi="Calibri" w:cs="Calibri"/>
          <w:i/>
          <w:iCs/>
          <w:color w:val="002060"/>
        </w:rPr>
        <w:t xml:space="preserve"> by</w:t>
      </w:r>
      <w:r w:rsidR="00D53301" w:rsidRPr="00652800">
        <w:rPr>
          <w:rFonts w:ascii="Calibri" w:hAnsi="Calibri" w:cs="Calibri"/>
          <w:color w:val="002060"/>
        </w:rPr>
        <w:t xml:space="preserve"> </w:t>
      </w:r>
      <w:r w:rsidR="00D53301" w:rsidRPr="00652800">
        <w:rPr>
          <w:rFonts w:ascii="Calibri" w:hAnsi="Calibri" w:cs="Calibri"/>
          <w:i/>
          <w:iCs/>
          <w:color w:val="002060"/>
        </w:rPr>
        <w:t xml:space="preserve">kobiety rozwijały swoją karierą, a także bez obaw o utratę pracy mogły założyć rodzinę i poświęcać jej czas </w:t>
      </w:r>
      <w:r w:rsidR="00D53301" w:rsidRPr="00652800">
        <w:rPr>
          <w:rFonts w:ascii="Calibri" w:hAnsi="Calibri" w:cs="Calibri"/>
          <w:b/>
          <w:bCs/>
          <w:color w:val="002060"/>
        </w:rPr>
        <w:t>– mówi Maciej Owczarek, wiceprezes</w:t>
      </w:r>
      <w:r w:rsidR="00D53301" w:rsidRPr="00652800">
        <w:rPr>
          <w:b/>
          <w:bCs/>
          <w:color w:val="002060"/>
        </w:rPr>
        <w:t xml:space="preserve"> </w:t>
      </w:r>
      <w:r w:rsidR="00D53301" w:rsidRPr="00652800">
        <w:rPr>
          <w:rFonts w:ascii="Calibri" w:hAnsi="Calibri" w:cs="Calibri"/>
          <w:b/>
          <w:bCs/>
          <w:color w:val="002060"/>
        </w:rPr>
        <w:t>Business Centre Club.</w:t>
      </w:r>
      <w:r w:rsidR="00F65925" w:rsidRPr="00652800">
        <w:rPr>
          <w:rFonts w:ascii="Calibri" w:hAnsi="Calibri" w:cs="Calibri"/>
          <w:i/>
          <w:iCs/>
          <w:color w:val="002060"/>
        </w:rPr>
        <w:t xml:space="preserve"> – </w:t>
      </w:r>
      <w:r w:rsidRPr="00652800">
        <w:rPr>
          <w:rFonts w:ascii="Calibri" w:hAnsi="Calibri" w:cs="Calibri"/>
          <w:i/>
          <w:iCs/>
          <w:color w:val="002060"/>
        </w:rPr>
        <w:t xml:space="preserve">Rozumienie przez </w:t>
      </w:r>
      <w:r w:rsidR="00F65925" w:rsidRPr="00652800">
        <w:rPr>
          <w:rFonts w:ascii="Calibri" w:hAnsi="Calibri" w:cs="Calibri"/>
          <w:i/>
          <w:iCs/>
          <w:color w:val="002060"/>
        </w:rPr>
        <w:t xml:space="preserve">przełożonych </w:t>
      </w:r>
      <w:r w:rsidRPr="00652800">
        <w:rPr>
          <w:rFonts w:ascii="Calibri" w:hAnsi="Calibri" w:cs="Calibri"/>
          <w:i/>
          <w:iCs/>
          <w:color w:val="002060"/>
        </w:rPr>
        <w:t xml:space="preserve">wyzwań związanych z pogodzeniem roli rodzica </w:t>
      </w:r>
      <w:r w:rsidR="00CB2DF7">
        <w:rPr>
          <w:rFonts w:ascii="Calibri" w:hAnsi="Calibri" w:cs="Calibri"/>
          <w:i/>
          <w:iCs/>
          <w:color w:val="002060"/>
        </w:rPr>
        <w:t xml:space="preserve">oraz </w:t>
      </w:r>
      <w:r w:rsidRPr="00652800">
        <w:rPr>
          <w:rFonts w:ascii="Calibri" w:hAnsi="Calibri" w:cs="Calibri"/>
          <w:i/>
          <w:iCs/>
          <w:color w:val="002060"/>
        </w:rPr>
        <w:t>pracownika</w:t>
      </w:r>
      <w:r w:rsidR="00CB2DF7">
        <w:rPr>
          <w:rFonts w:ascii="Calibri" w:hAnsi="Calibri" w:cs="Calibri"/>
          <w:i/>
          <w:iCs/>
          <w:color w:val="002060"/>
        </w:rPr>
        <w:t xml:space="preserve"> i</w:t>
      </w:r>
      <w:r w:rsidRPr="00652800">
        <w:rPr>
          <w:rFonts w:ascii="Calibri" w:hAnsi="Calibri" w:cs="Calibri"/>
          <w:i/>
          <w:iCs/>
          <w:color w:val="002060"/>
        </w:rPr>
        <w:t xml:space="preserve"> organizacją czasu </w:t>
      </w:r>
      <w:r w:rsidR="00CB2DF7">
        <w:rPr>
          <w:rFonts w:ascii="Calibri" w:hAnsi="Calibri" w:cs="Calibri"/>
          <w:i/>
          <w:iCs/>
          <w:color w:val="002060"/>
        </w:rPr>
        <w:t xml:space="preserve">czy </w:t>
      </w:r>
      <w:r w:rsidRPr="00652800">
        <w:rPr>
          <w:rFonts w:ascii="Calibri" w:hAnsi="Calibri" w:cs="Calibri"/>
          <w:i/>
          <w:iCs/>
          <w:color w:val="002060"/>
        </w:rPr>
        <w:t xml:space="preserve">wsparcie </w:t>
      </w:r>
      <w:r w:rsidR="00F65925" w:rsidRPr="00652800">
        <w:rPr>
          <w:rFonts w:ascii="Calibri" w:hAnsi="Calibri" w:cs="Calibri"/>
          <w:i/>
          <w:iCs/>
          <w:color w:val="002060"/>
        </w:rPr>
        <w:t>emocjonalne warto traktować nie jako wydatek, a jak inwestycję. Bardzo szybko przynosi ona efekt w postaci zaangażowanych pracowników, wzrostu</w:t>
      </w:r>
      <w:r w:rsidR="00EE54F1" w:rsidRPr="00652800">
        <w:rPr>
          <w:rFonts w:ascii="Calibri" w:hAnsi="Calibri" w:cs="Calibri"/>
          <w:i/>
          <w:iCs/>
          <w:color w:val="002060"/>
        </w:rPr>
        <w:t xml:space="preserve"> ich</w:t>
      </w:r>
      <w:r w:rsidR="00F65925" w:rsidRPr="00652800">
        <w:rPr>
          <w:rFonts w:ascii="Calibri" w:hAnsi="Calibri" w:cs="Calibri"/>
          <w:i/>
          <w:iCs/>
          <w:color w:val="002060"/>
        </w:rPr>
        <w:t xml:space="preserve"> efektywności </w:t>
      </w:r>
      <w:r w:rsidR="00EE54F1" w:rsidRPr="00652800">
        <w:rPr>
          <w:rFonts w:ascii="Calibri" w:hAnsi="Calibri" w:cs="Calibri"/>
          <w:i/>
          <w:iCs/>
          <w:color w:val="002060"/>
        </w:rPr>
        <w:t xml:space="preserve">czy </w:t>
      </w:r>
      <w:r w:rsidR="00F65925" w:rsidRPr="00652800">
        <w:rPr>
          <w:rFonts w:ascii="Calibri" w:hAnsi="Calibri" w:cs="Calibri"/>
          <w:i/>
          <w:iCs/>
          <w:color w:val="002060"/>
        </w:rPr>
        <w:t>mniejszej rotacji zespołu</w:t>
      </w:r>
      <w:r w:rsidR="00EE54F1" w:rsidRPr="00652800">
        <w:rPr>
          <w:rFonts w:ascii="Calibri" w:hAnsi="Calibri" w:cs="Calibri"/>
          <w:i/>
          <w:iCs/>
          <w:color w:val="002060"/>
        </w:rPr>
        <w:t>. M</w:t>
      </w:r>
      <w:r w:rsidRPr="00652800">
        <w:rPr>
          <w:rFonts w:ascii="Calibri" w:hAnsi="Calibri" w:cs="Calibri"/>
          <w:i/>
          <w:iCs/>
          <w:color w:val="002060"/>
        </w:rPr>
        <w:t>oże</w:t>
      </w:r>
      <w:r w:rsidR="00EE54F1" w:rsidRPr="00652800">
        <w:rPr>
          <w:rFonts w:ascii="Calibri" w:hAnsi="Calibri" w:cs="Calibri"/>
          <w:i/>
          <w:iCs/>
          <w:color w:val="002060"/>
        </w:rPr>
        <w:t xml:space="preserve"> ona pomóc również w budowaniu lub umocnieniu </w:t>
      </w:r>
      <w:r w:rsidRPr="00652800">
        <w:rPr>
          <w:rFonts w:ascii="Calibri" w:hAnsi="Calibri" w:cs="Calibri"/>
          <w:i/>
          <w:iCs/>
          <w:color w:val="002060"/>
        </w:rPr>
        <w:t>pozytywnego wizerunku pracodawc</w:t>
      </w:r>
      <w:r w:rsidR="00EE54F1" w:rsidRPr="00652800">
        <w:rPr>
          <w:rFonts w:ascii="Calibri" w:hAnsi="Calibri" w:cs="Calibri"/>
          <w:i/>
          <w:iCs/>
          <w:color w:val="002060"/>
        </w:rPr>
        <w:t xml:space="preserve">y, co z biznesowego punktu widzenia jest </w:t>
      </w:r>
      <w:r w:rsidRPr="00652800">
        <w:rPr>
          <w:rFonts w:ascii="Calibri" w:hAnsi="Calibri" w:cs="Calibri"/>
          <w:i/>
          <w:iCs/>
          <w:color w:val="002060"/>
        </w:rPr>
        <w:t xml:space="preserve">dla firmy </w:t>
      </w:r>
      <w:r w:rsidR="00EE54F1" w:rsidRPr="00652800">
        <w:rPr>
          <w:rFonts w:ascii="Calibri" w:hAnsi="Calibri" w:cs="Calibri"/>
          <w:i/>
          <w:iCs/>
          <w:color w:val="002060"/>
        </w:rPr>
        <w:t xml:space="preserve">korzystne </w:t>
      </w:r>
      <w:r w:rsidRPr="00652800">
        <w:rPr>
          <w:rFonts w:ascii="Calibri" w:hAnsi="Calibri" w:cs="Calibri"/>
          <w:i/>
          <w:iCs/>
          <w:color w:val="002060"/>
        </w:rPr>
        <w:t xml:space="preserve">zarówno w </w:t>
      </w:r>
      <w:proofErr w:type="gramStart"/>
      <w:r w:rsidR="00B85ED9" w:rsidRPr="00652800">
        <w:rPr>
          <w:rFonts w:ascii="Calibri" w:hAnsi="Calibri" w:cs="Calibri"/>
          <w:i/>
          <w:iCs/>
          <w:color w:val="002060"/>
        </w:rPr>
        <w:t>krótko-</w:t>
      </w:r>
      <w:r w:rsidR="00E319F7">
        <w:rPr>
          <w:rFonts w:ascii="Calibri" w:hAnsi="Calibri" w:cs="Calibri"/>
          <w:i/>
          <w:iCs/>
          <w:color w:val="002060"/>
        </w:rPr>
        <w:t>,</w:t>
      </w:r>
      <w:proofErr w:type="gramEnd"/>
      <w:r w:rsidRPr="00652800">
        <w:rPr>
          <w:rFonts w:ascii="Calibri" w:hAnsi="Calibri" w:cs="Calibri"/>
          <w:i/>
          <w:iCs/>
          <w:color w:val="002060"/>
        </w:rPr>
        <w:t xml:space="preserve"> jak i długoterminowej perspektywie</w:t>
      </w:r>
      <w:r w:rsidR="00EE54F1" w:rsidRPr="00652800">
        <w:rPr>
          <w:rFonts w:ascii="Calibri" w:hAnsi="Calibri" w:cs="Calibri"/>
          <w:i/>
          <w:iCs/>
          <w:color w:val="002060"/>
        </w:rPr>
        <w:t xml:space="preserve"> </w:t>
      </w:r>
      <w:r w:rsidR="00EE54F1" w:rsidRPr="00652800">
        <w:rPr>
          <w:rFonts w:ascii="Calibri" w:hAnsi="Calibri" w:cs="Calibri"/>
          <w:b/>
          <w:bCs/>
          <w:i/>
          <w:iCs/>
          <w:color w:val="002060"/>
        </w:rPr>
        <w:t>–</w:t>
      </w:r>
      <w:r w:rsidR="00EE54F1" w:rsidRPr="00652800">
        <w:rPr>
          <w:rFonts w:ascii="Calibri" w:hAnsi="Calibri" w:cs="Calibri"/>
          <w:i/>
          <w:iCs/>
          <w:color w:val="002060"/>
        </w:rPr>
        <w:t xml:space="preserve"> </w:t>
      </w:r>
      <w:r w:rsidR="00EE54F1" w:rsidRPr="00652800">
        <w:rPr>
          <w:rFonts w:ascii="Calibri" w:hAnsi="Calibri" w:cs="Calibri"/>
          <w:b/>
          <w:bCs/>
          <w:color w:val="002060"/>
        </w:rPr>
        <w:t>zaznacza Maciej Owczarek.</w:t>
      </w:r>
      <w:r w:rsidR="00EE54F1" w:rsidRPr="00652800">
        <w:rPr>
          <w:rFonts w:ascii="Calibri" w:hAnsi="Calibri" w:cs="Calibri"/>
          <w:color w:val="002060"/>
        </w:rPr>
        <w:t xml:space="preserve"> </w:t>
      </w:r>
    </w:p>
    <w:p w14:paraId="305DA163" w14:textId="77777777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</w:p>
    <w:p w14:paraId="3ECED5EF" w14:textId="5CC435A1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  <w:r w:rsidRPr="00652800">
        <w:rPr>
          <w:rFonts w:ascii="Calibri" w:hAnsi="Calibri" w:cs="Calibri"/>
          <w:color w:val="002060"/>
        </w:rPr>
        <w:t>Niektórzy idą o</w:t>
      </w:r>
      <w:r w:rsidR="00EE54F1" w:rsidRPr="00652800">
        <w:rPr>
          <w:rFonts w:ascii="Calibri" w:hAnsi="Calibri" w:cs="Calibri"/>
          <w:color w:val="002060"/>
        </w:rPr>
        <w:t xml:space="preserve"> </w:t>
      </w:r>
      <w:r w:rsidRPr="00652800">
        <w:rPr>
          <w:rFonts w:ascii="Calibri" w:hAnsi="Calibri" w:cs="Calibri"/>
          <w:color w:val="002060"/>
        </w:rPr>
        <w:t xml:space="preserve">krok dalej – 40 proc. firm deklaruje, że wspiera rodziców, również tych </w:t>
      </w:r>
      <w:r w:rsidR="005C1045">
        <w:rPr>
          <w:rFonts w:ascii="Calibri" w:hAnsi="Calibri" w:cs="Calibri"/>
          <w:color w:val="002060"/>
        </w:rPr>
        <w:t>samodzielnych</w:t>
      </w:r>
      <w:r w:rsidR="00CB2DF7">
        <w:rPr>
          <w:rFonts w:ascii="Calibri" w:hAnsi="Calibri" w:cs="Calibri"/>
          <w:color w:val="002060"/>
        </w:rPr>
        <w:t>. M</w:t>
      </w:r>
      <w:r w:rsidRPr="00652800">
        <w:rPr>
          <w:rFonts w:ascii="Calibri" w:hAnsi="Calibri" w:cs="Calibri"/>
          <w:color w:val="002060"/>
        </w:rPr>
        <w:t xml:space="preserve">ogą oni skorzystać z dofinansowania </w:t>
      </w:r>
      <w:r w:rsidR="005C1045">
        <w:rPr>
          <w:rFonts w:ascii="Calibri" w:hAnsi="Calibri" w:cs="Calibri"/>
          <w:color w:val="002060"/>
        </w:rPr>
        <w:t xml:space="preserve">do </w:t>
      </w:r>
      <w:r w:rsidRPr="00652800">
        <w:rPr>
          <w:rFonts w:ascii="Calibri" w:hAnsi="Calibri" w:cs="Calibri"/>
          <w:color w:val="002060"/>
        </w:rPr>
        <w:t xml:space="preserve">żłobka czy przedszkola, a nawet niani. Inne z form wsparcia materialnego to prezenty dla </w:t>
      </w:r>
      <w:r w:rsidR="00B85ED9">
        <w:rPr>
          <w:rFonts w:ascii="Calibri" w:hAnsi="Calibri" w:cs="Calibri"/>
          <w:color w:val="002060"/>
        </w:rPr>
        <w:t>noworodka</w:t>
      </w:r>
      <w:r w:rsidRPr="00652800">
        <w:rPr>
          <w:rFonts w:ascii="Calibri" w:hAnsi="Calibri" w:cs="Calibri"/>
          <w:color w:val="002060"/>
        </w:rPr>
        <w:t xml:space="preserve">, </w:t>
      </w:r>
      <w:r w:rsidR="00E64234" w:rsidRPr="00652800">
        <w:rPr>
          <w:rFonts w:ascii="Calibri" w:hAnsi="Calibri" w:cs="Calibri"/>
          <w:color w:val="002060"/>
        </w:rPr>
        <w:t>pokrycie kosztów</w:t>
      </w:r>
      <w:r w:rsidRPr="00652800">
        <w:rPr>
          <w:rFonts w:ascii="Calibri" w:hAnsi="Calibri" w:cs="Calibri"/>
          <w:color w:val="002060"/>
        </w:rPr>
        <w:t xml:space="preserve"> kolonii czy wyprawki dla pierwszoklasisty.  </w:t>
      </w:r>
    </w:p>
    <w:p w14:paraId="0F537DD2" w14:textId="77777777" w:rsidR="00EE54F1" w:rsidRPr="00652800" w:rsidRDefault="00EE54F1" w:rsidP="00E64234">
      <w:pPr>
        <w:jc w:val="both"/>
        <w:rPr>
          <w:rFonts w:ascii="Calibri" w:hAnsi="Calibri" w:cs="Calibri"/>
          <w:color w:val="002060"/>
        </w:rPr>
      </w:pPr>
    </w:p>
    <w:p w14:paraId="1FF20F56" w14:textId="50E13A2C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  <w:r w:rsidRPr="00652800">
        <w:rPr>
          <w:rFonts w:ascii="Calibri" w:hAnsi="Calibri" w:cs="Calibri"/>
          <w:color w:val="002060"/>
        </w:rPr>
        <w:t xml:space="preserve">Oferowane są też dni wolne np. dodatkowy urlop na dziecko po wykorzystaniu regularnej puli czy czas wolny od obowiązków zawodowych w międzynarodowym dniu rodziny. Firmy </w:t>
      </w:r>
      <w:r w:rsidR="00E64234" w:rsidRPr="00652800">
        <w:rPr>
          <w:rFonts w:ascii="Calibri" w:hAnsi="Calibri" w:cs="Calibri"/>
          <w:color w:val="002060"/>
        </w:rPr>
        <w:t>organizują</w:t>
      </w:r>
      <w:r w:rsidRPr="00652800">
        <w:rPr>
          <w:rFonts w:ascii="Calibri" w:hAnsi="Calibri" w:cs="Calibri"/>
          <w:color w:val="002060"/>
        </w:rPr>
        <w:t xml:space="preserve"> </w:t>
      </w:r>
      <w:r w:rsidR="00E64234" w:rsidRPr="00652800">
        <w:rPr>
          <w:rFonts w:ascii="Calibri" w:hAnsi="Calibri" w:cs="Calibri"/>
          <w:color w:val="002060"/>
        </w:rPr>
        <w:t>również</w:t>
      </w:r>
      <w:r w:rsidRPr="00652800">
        <w:rPr>
          <w:rFonts w:ascii="Calibri" w:hAnsi="Calibri" w:cs="Calibri"/>
          <w:color w:val="002060"/>
        </w:rPr>
        <w:t xml:space="preserve"> wydarzenia dedykowane z</w:t>
      </w:r>
      <w:r w:rsidR="00E64234" w:rsidRPr="00652800">
        <w:rPr>
          <w:rFonts w:ascii="Calibri" w:hAnsi="Calibri" w:cs="Calibri"/>
          <w:color w:val="002060"/>
        </w:rPr>
        <w:t xml:space="preserve">atrudnionym u nich </w:t>
      </w:r>
      <w:r w:rsidRPr="00652800">
        <w:rPr>
          <w:rFonts w:ascii="Calibri" w:hAnsi="Calibri" w:cs="Calibri"/>
          <w:color w:val="002060"/>
        </w:rPr>
        <w:t>rodzicom i ich dzi</w:t>
      </w:r>
      <w:r w:rsidR="00E64234" w:rsidRPr="00652800">
        <w:rPr>
          <w:rFonts w:ascii="Calibri" w:hAnsi="Calibri" w:cs="Calibri"/>
          <w:color w:val="002060"/>
        </w:rPr>
        <w:t>e</w:t>
      </w:r>
      <w:r w:rsidRPr="00652800">
        <w:rPr>
          <w:rFonts w:ascii="Calibri" w:hAnsi="Calibri" w:cs="Calibri"/>
          <w:color w:val="002060"/>
        </w:rPr>
        <w:t xml:space="preserve">ciom np. pikniki, dzień dziecka, </w:t>
      </w:r>
      <w:r w:rsidR="00E319F7">
        <w:rPr>
          <w:rFonts w:ascii="Calibri" w:hAnsi="Calibri" w:cs="Calibri"/>
          <w:color w:val="002060"/>
        </w:rPr>
        <w:t>m</w:t>
      </w:r>
      <w:r w:rsidRPr="00652800">
        <w:rPr>
          <w:rFonts w:ascii="Calibri" w:hAnsi="Calibri" w:cs="Calibri"/>
          <w:color w:val="002060"/>
        </w:rPr>
        <w:t xml:space="preserve">ikołajki. </w:t>
      </w:r>
      <w:r w:rsidR="00E64234" w:rsidRPr="00652800">
        <w:rPr>
          <w:rFonts w:ascii="Calibri" w:hAnsi="Calibri" w:cs="Calibri"/>
          <w:color w:val="002060"/>
        </w:rPr>
        <w:t xml:space="preserve">Nie stwarzają też problemów w sytuacjach „awaryjnych” i gdy do nich dojdzie, pozwalają pracownikom przyprowadzać do </w:t>
      </w:r>
      <w:r w:rsidRPr="00652800">
        <w:rPr>
          <w:rFonts w:ascii="Calibri" w:hAnsi="Calibri" w:cs="Calibri"/>
          <w:color w:val="002060"/>
        </w:rPr>
        <w:t xml:space="preserve">biura </w:t>
      </w:r>
      <w:r w:rsidR="00CB2DF7">
        <w:rPr>
          <w:rFonts w:ascii="Calibri" w:hAnsi="Calibri" w:cs="Calibri"/>
          <w:color w:val="002060"/>
        </w:rPr>
        <w:t xml:space="preserve">ich </w:t>
      </w:r>
      <w:r w:rsidRPr="00652800">
        <w:rPr>
          <w:rFonts w:ascii="Calibri" w:hAnsi="Calibri" w:cs="Calibri"/>
          <w:color w:val="002060"/>
        </w:rPr>
        <w:t>pociechy</w:t>
      </w:r>
      <w:r w:rsidR="00E64234" w:rsidRPr="00652800">
        <w:rPr>
          <w:rFonts w:ascii="Calibri" w:hAnsi="Calibri" w:cs="Calibri"/>
          <w:color w:val="002060"/>
        </w:rPr>
        <w:t>.</w:t>
      </w:r>
    </w:p>
    <w:p w14:paraId="24432418" w14:textId="77777777" w:rsidR="00197370" w:rsidRPr="00652800" w:rsidRDefault="00197370" w:rsidP="00E64234">
      <w:pPr>
        <w:jc w:val="both"/>
        <w:rPr>
          <w:rFonts w:ascii="Calibri" w:hAnsi="Calibri" w:cs="Calibri"/>
          <w:color w:val="002060"/>
        </w:rPr>
      </w:pPr>
    </w:p>
    <w:p w14:paraId="0A3B136B" w14:textId="59DE07CC" w:rsidR="00197370" w:rsidRPr="00155738" w:rsidRDefault="00197370" w:rsidP="00197370">
      <w:pPr>
        <w:jc w:val="both"/>
        <w:rPr>
          <w:rFonts w:ascii="Calibri" w:eastAsia="Century Gothic" w:hAnsi="Calibri" w:cs="Calibri"/>
          <w:i/>
          <w:color w:val="002060"/>
        </w:rPr>
      </w:pPr>
      <w:r w:rsidRPr="00652800">
        <w:rPr>
          <w:rFonts w:ascii="Calibri" w:eastAsia="Century Gothic" w:hAnsi="Calibri" w:cs="Calibri"/>
          <w:bCs/>
          <w:color w:val="002060"/>
        </w:rPr>
        <w:t>Pomoc nie zawsze dotyczy zwiększenia wynagrodzenia czy premii. Często ma też inną formę – pozapłacową. Przełożeni oferują nie tylko standardowe benefity.</w:t>
      </w:r>
      <w:r w:rsidR="00EE54F1" w:rsidRPr="00652800">
        <w:rPr>
          <w:rFonts w:ascii="Calibri" w:eastAsia="Century Gothic" w:hAnsi="Calibri" w:cs="Calibri"/>
          <w:bCs/>
          <w:color w:val="002060"/>
        </w:rPr>
        <w:t xml:space="preserve"> Jak wynika z badania SeniorApp</w:t>
      </w:r>
      <w:r w:rsidR="00B85ED9">
        <w:rPr>
          <w:rFonts w:ascii="Calibri" w:eastAsia="Century Gothic" w:hAnsi="Calibri" w:cs="Calibri"/>
          <w:bCs/>
          <w:color w:val="002060"/>
        </w:rPr>
        <w:t>,</w:t>
      </w:r>
      <w:r w:rsidRPr="00652800">
        <w:rPr>
          <w:rFonts w:ascii="Calibri" w:eastAsia="Century Gothic" w:hAnsi="Calibri" w:cs="Calibri"/>
          <w:bCs/>
          <w:color w:val="002060"/>
        </w:rPr>
        <w:t xml:space="preserve"> </w:t>
      </w:r>
      <w:r w:rsidR="00EE54F1" w:rsidRPr="00652800">
        <w:rPr>
          <w:rFonts w:ascii="Calibri" w:eastAsia="Century Gothic" w:hAnsi="Calibri" w:cs="Calibri"/>
          <w:bCs/>
          <w:color w:val="002060"/>
        </w:rPr>
        <w:t xml:space="preserve">szefowie </w:t>
      </w:r>
      <w:r w:rsidRPr="00652800">
        <w:rPr>
          <w:rFonts w:ascii="Calibri" w:eastAsia="Century Gothic" w:hAnsi="Calibri" w:cs="Calibri"/>
          <w:bCs/>
          <w:color w:val="002060"/>
        </w:rPr>
        <w:t xml:space="preserve">płacą za zakupy, zajęcia medytacyjne, sprzątanie mieszkania, a nawet </w:t>
      </w:r>
      <w:r w:rsidR="00E319F7">
        <w:rPr>
          <w:rFonts w:ascii="Calibri" w:eastAsia="Century Gothic" w:hAnsi="Calibri" w:cs="Calibri"/>
          <w:bCs/>
          <w:color w:val="002060"/>
        </w:rPr>
        <w:t xml:space="preserve">pomoc </w:t>
      </w:r>
      <w:r w:rsidRPr="00652800">
        <w:rPr>
          <w:rFonts w:ascii="Calibri" w:eastAsia="Century Gothic" w:hAnsi="Calibri" w:cs="Calibri"/>
          <w:bCs/>
          <w:color w:val="002060"/>
        </w:rPr>
        <w:t>rodzic</w:t>
      </w:r>
      <w:r w:rsidR="00E319F7">
        <w:rPr>
          <w:rFonts w:ascii="Calibri" w:eastAsia="Century Gothic" w:hAnsi="Calibri" w:cs="Calibri"/>
          <w:bCs/>
          <w:color w:val="002060"/>
        </w:rPr>
        <w:t>om</w:t>
      </w:r>
      <w:r w:rsidRPr="00652800">
        <w:rPr>
          <w:rFonts w:ascii="Calibri" w:eastAsia="Century Gothic" w:hAnsi="Calibri" w:cs="Calibri"/>
          <w:bCs/>
          <w:color w:val="002060"/>
        </w:rPr>
        <w:t xml:space="preserve"> pracownika, jeśli wymagają oni wsparcia.</w:t>
      </w:r>
      <w:r w:rsidR="00E64234" w:rsidRPr="00652800">
        <w:rPr>
          <w:rFonts w:ascii="Calibri" w:eastAsia="Century Gothic" w:hAnsi="Calibri" w:cs="Calibri"/>
          <w:bCs/>
          <w:color w:val="002060"/>
        </w:rPr>
        <w:t xml:space="preserve"> </w:t>
      </w:r>
      <w:r w:rsidRPr="00652800">
        <w:rPr>
          <w:rFonts w:ascii="Calibri" w:eastAsia="Century Gothic" w:hAnsi="Calibri" w:cs="Calibri"/>
          <w:color w:val="002060"/>
        </w:rPr>
        <w:t xml:space="preserve">Wiele organizacji zaczyna zwracać uwagę i dbać również o prywatny czas oraz życie </w:t>
      </w:r>
      <w:r w:rsidR="00E64234" w:rsidRPr="00652800">
        <w:rPr>
          <w:rFonts w:ascii="Calibri" w:eastAsia="Century Gothic" w:hAnsi="Calibri" w:cs="Calibri"/>
          <w:color w:val="002060"/>
        </w:rPr>
        <w:t>rodzinne</w:t>
      </w:r>
      <w:r w:rsidR="00EE54F1" w:rsidRPr="00652800">
        <w:rPr>
          <w:rFonts w:ascii="Calibri" w:eastAsia="Century Gothic" w:hAnsi="Calibri" w:cs="Calibri"/>
          <w:color w:val="002060"/>
        </w:rPr>
        <w:t xml:space="preserve"> zespołu</w:t>
      </w:r>
      <w:r w:rsidRPr="00652800">
        <w:rPr>
          <w:rFonts w:ascii="Calibri" w:eastAsia="Century Gothic" w:hAnsi="Calibri" w:cs="Calibri"/>
          <w:color w:val="002060"/>
        </w:rPr>
        <w:t>. Opieka przełożonego nie zaczyna się w biurze o godz. 8. i nie kończy o 15</w:t>
      </w:r>
      <w:r w:rsidR="00E64234" w:rsidRPr="00652800">
        <w:rPr>
          <w:rFonts w:ascii="Calibri" w:eastAsia="Century Gothic" w:hAnsi="Calibri" w:cs="Calibri"/>
          <w:color w:val="002060"/>
        </w:rPr>
        <w:t xml:space="preserve">, </w:t>
      </w:r>
      <w:r w:rsidRPr="00652800">
        <w:rPr>
          <w:rFonts w:ascii="Calibri" w:eastAsia="Century Gothic" w:hAnsi="Calibri" w:cs="Calibri"/>
          <w:color w:val="002060"/>
        </w:rPr>
        <w:t xml:space="preserve">coraz częściej przenosi się też do mieszkań pracowników. Do tej pory musieli oni sami dbać o załatwianie spraw </w:t>
      </w:r>
      <w:r w:rsidR="00E64234" w:rsidRPr="00652800">
        <w:rPr>
          <w:rFonts w:ascii="Calibri" w:eastAsia="Century Gothic" w:hAnsi="Calibri" w:cs="Calibri"/>
          <w:color w:val="002060"/>
        </w:rPr>
        <w:t>prywatnych</w:t>
      </w:r>
      <w:r w:rsidRPr="00652800">
        <w:rPr>
          <w:rFonts w:ascii="Calibri" w:eastAsia="Century Gothic" w:hAnsi="Calibri" w:cs="Calibri"/>
          <w:color w:val="002060"/>
        </w:rPr>
        <w:t xml:space="preserve">. Obecnie tym obszarem obowiązków domowych zajmuje się ich </w:t>
      </w:r>
      <w:r w:rsidR="00EE54F1" w:rsidRPr="00652800">
        <w:rPr>
          <w:rFonts w:ascii="Calibri" w:eastAsia="Century Gothic" w:hAnsi="Calibri" w:cs="Calibri"/>
          <w:color w:val="002060"/>
        </w:rPr>
        <w:t>firma</w:t>
      </w:r>
      <w:r w:rsidRPr="00652800">
        <w:rPr>
          <w:rFonts w:ascii="Calibri" w:eastAsia="Century Gothic" w:hAnsi="Calibri" w:cs="Calibri"/>
          <w:color w:val="002060"/>
        </w:rPr>
        <w:t>, a dokładnie usługodawca, któremu szefowie płacą za zrealizowanie działania wybranego przez pracownika. Co więcej, gdy obowiązki zawodowe wymagają przebywania poza domem dłużej niż zwykle lub w nietypowych godzinach, przełożony na ten czas zapewnia pracownikowi nianię dla dziecka</w:t>
      </w:r>
      <w:r w:rsidR="00E319F7">
        <w:rPr>
          <w:rFonts w:ascii="Calibri" w:eastAsia="Century Gothic" w:hAnsi="Calibri" w:cs="Calibri"/>
          <w:color w:val="002060"/>
        </w:rPr>
        <w:t xml:space="preserve"> czy</w:t>
      </w:r>
      <w:r w:rsidRPr="00652800">
        <w:rPr>
          <w:rFonts w:ascii="Calibri" w:eastAsia="Century Gothic" w:hAnsi="Calibri" w:cs="Calibri"/>
          <w:color w:val="002060"/>
        </w:rPr>
        <w:t xml:space="preserve"> zadba o czworonoga</w:t>
      </w:r>
      <w:r w:rsidR="00E319F7">
        <w:rPr>
          <w:rFonts w:ascii="Calibri" w:eastAsia="Century Gothic" w:hAnsi="Calibri" w:cs="Calibri"/>
          <w:color w:val="002060"/>
        </w:rPr>
        <w:t>.</w:t>
      </w:r>
      <w:r w:rsidRPr="00652800">
        <w:rPr>
          <w:rFonts w:ascii="Calibri" w:eastAsia="Century Gothic" w:hAnsi="Calibri" w:cs="Calibri"/>
          <w:i/>
          <w:color w:val="002060"/>
        </w:rPr>
        <w:t xml:space="preserve"> </w:t>
      </w:r>
    </w:p>
    <w:p w14:paraId="43314224" w14:textId="38B5B774" w:rsidR="000B74EF" w:rsidRPr="00652800" w:rsidRDefault="005449AE" w:rsidP="000B74EF">
      <w:pPr>
        <w:jc w:val="both"/>
        <w:rPr>
          <w:rFonts w:ascii="Calibri" w:hAnsi="Calibri" w:cs="Calibri"/>
          <w:i/>
          <w:iCs/>
          <w:color w:val="002060"/>
        </w:rPr>
      </w:pPr>
      <w:r w:rsidRPr="00652800">
        <w:rPr>
          <w:rFonts w:ascii="Calibri" w:hAnsi="Calibri" w:cs="Calibri"/>
          <w:i/>
          <w:iCs/>
          <w:color w:val="002060"/>
        </w:rPr>
        <w:lastRenderedPageBreak/>
        <w:t>–</w:t>
      </w:r>
      <w:r w:rsidR="000B74EF" w:rsidRPr="00652800">
        <w:rPr>
          <w:rFonts w:ascii="Calibri" w:hAnsi="Calibri" w:cs="Calibri"/>
          <w:i/>
          <w:iCs/>
          <w:color w:val="002060"/>
        </w:rPr>
        <w:t xml:space="preserve"> </w:t>
      </w:r>
      <w:r w:rsidR="00D543C1" w:rsidRPr="00652800">
        <w:rPr>
          <w:rFonts w:ascii="Calibri" w:hAnsi="Calibri" w:cs="Calibri"/>
          <w:i/>
          <w:iCs/>
          <w:color w:val="002060"/>
        </w:rPr>
        <w:t xml:space="preserve">Polski biznes jest w dużym stopniu oparty na aktywności zawodowej kobiet, które na równi z mężczyznami angażują się w rozwój krajowych organizacji. Różnorodność jest ogromną siłą przedsiębiorstw, a zrównoważenie płci w zespołach i zarządach firmy przekłada się na jej lepsze wyniki finansowe, innowacyjność i rozwój. </w:t>
      </w:r>
      <w:r w:rsidR="00CB2DF7">
        <w:rPr>
          <w:rFonts w:ascii="Calibri" w:hAnsi="Calibri" w:cs="Calibri"/>
          <w:i/>
          <w:iCs/>
          <w:color w:val="002060"/>
        </w:rPr>
        <w:t xml:space="preserve">Polityka prorodzinna i wsparcie kobiet </w:t>
      </w:r>
      <w:r w:rsidR="000B74EF" w:rsidRPr="00652800">
        <w:rPr>
          <w:rFonts w:ascii="Calibri" w:hAnsi="Calibri" w:cs="Calibri"/>
          <w:i/>
          <w:iCs/>
          <w:color w:val="002060"/>
        </w:rPr>
        <w:t>w ich rozwoju</w:t>
      </w:r>
      <w:r w:rsidR="00D543C1" w:rsidRPr="00652800">
        <w:rPr>
          <w:rFonts w:ascii="Calibri" w:hAnsi="Calibri" w:cs="Calibri"/>
          <w:i/>
          <w:iCs/>
          <w:color w:val="002060"/>
        </w:rPr>
        <w:t xml:space="preserve"> i powrocie do pracy</w:t>
      </w:r>
      <w:r w:rsidR="00CB2DF7">
        <w:rPr>
          <w:rFonts w:ascii="Calibri" w:hAnsi="Calibri" w:cs="Calibri"/>
          <w:i/>
          <w:iCs/>
          <w:color w:val="002060"/>
        </w:rPr>
        <w:t xml:space="preserve"> po urodzeniu dziecka jest </w:t>
      </w:r>
      <w:r w:rsidR="000B74EF" w:rsidRPr="00652800">
        <w:rPr>
          <w:rFonts w:ascii="Calibri" w:hAnsi="Calibri" w:cs="Calibri"/>
          <w:i/>
          <w:iCs/>
          <w:color w:val="002060"/>
        </w:rPr>
        <w:t>bardzo ważn</w:t>
      </w:r>
      <w:r w:rsidR="00CB2DF7">
        <w:rPr>
          <w:rFonts w:ascii="Calibri" w:hAnsi="Calibri" w:cs="Calibri"/>
          <w:i/>
          <w:iCs/>
          <w:color w:val="002060"/>
        </w:rPr>
        <w:t>e</w:t>
      </w:r>
      <w:r w:rsidR="00D543C1" w:rsidRPr="00652800">
        <w:rPr>
          <w:rFonts w:ascii="Calibri" w:hAnsi="Calibri" w:cs="Calibri"/>
          <w:i/>
          <w:iCs/>
          <w:color w:val="002060"/>
        </w:rPr>
        <w:t>. Jednak n</w:t>
      </w:r>
      <w:r w:rsidR="000B74EF" w:rsidRPr="00652800">
        <w:rPr>
          <w:rFonts w:ascii="Calibri" w:hAnsi="Calibri" w:cs="Calibri"/>
          <w:i/>
          <w:iCs/>
          <w:color w:val="002060"/>
        </w:rPr>
        <w:t>ie każda z mam potrzebuje</w:t>
      </w:r>
      <w:r w:rsidR="00CB2DF7">
        <w:rPr>
          <w:rFonts w:ascii="Calibri" w:hAnsi="Calibri" w:cs="Calibri"/>
          <w:i/>
          <w:iCs/>
          <w:color w:val="002060"/>
        </w:rPr>
        <w:t xml:space="preserve"> opieki </w:t>
      </w:r>
      <w:r w:rsidR="000B74EF" w:rsidRPr="00652800">
        <w:rPr>
          <w:rFonts w:ascii="Calibri" w:hAnsi="Calibri" w:cs="Calibri"/>
          <w:i/>
          <w:iCs/>
          <w:color w:val="002060"/>
        </w:rPr>
        <w:t>w tym samym zakresie</w:t>
      </w:r>
      <w:r w:rsidR="00B85ED9">
        <w:rPr>
          <w:rFonts w:ascii="Calibri" w:hAnsi="Calibri" w:cs="Calibri"/>
          <w:i/>
          <w:iCs/>
          <w:color w:val="002060"/>
        </w:rPr>
        <w:t>. D</w:t>
      </w:r>
      <w:r w:rsidR="000B74EF" w:rsidRPr="00652800">
        <w:rPr>
          <w:rFonts w:ascii="Calibri" w:hAnsi="Calibri" w:cs="Calibri"/>
          <w:i/>
          <w:iCs/>
          <w:color w:val="002060"/>
        </w:rPr>
        <w:t>latego</w:t>
      </w:r>
      <w:r w:rsidR="00B85ED9">
        <w:rPr>
          <w:rFonts w:ascii="Calibri" w:hAnsi="Calibri" w:cs="Calibri"/>
          <w:i/>
          <w:iCs/>
          <w:color w:val="002060"/>
        </w:rPr>
        <w:t>,</w:t>
      </w:r>
      <w:r w:rsidR="000B74EF" w:rsidRPr="00652800">
        <w:rPr>
          <w:rFonts w:ascii="Calibri" w:hAnsi="Calibri" w:cs="Calibri"/>
          <w:i/>
          <w:iCs/>
          <w:color w:val="002060"/>
        </w:rPr>
        <w:t xml:space="preserve"> żeby pomagać mądrze</w:t>
      </w:r>
      <w:r w:rsidR="00E319F7">
        <w:rPr>
          <w:rFonts w:ascii="Calibri" w:hAnsi="Calibri" w:cs="Calibri"/>
          <w:i/>
          <w:iCs/>
          <w:color w:val="002060"/>
        </w:rPr>
        <w:t>,</w:t>
      </w:r>
      <w:r w:rsidR="000B74EF" w:rsidRPr="00652800">
        <w:rPr>
          <w:rFonts w:ascii="Calibri" w:hAnsi="Calibri" w:cs="Calibri"/>
          <w:i/>
          <w:iCs/>
          <w:color w:val="002060"/>
        </w:rPr>
        <w:t xml:space="preserve"> </w:t>
      </w:r>
      <w:r w:rsidR="00D543C1" w:rsidRPr="00652800">
        <w:rPr>
          <w:rFonts w:ascii="Calibri" w:hAnsi="Calibri" w:cs="Calibri"/>
          <w:i/>
          <w:iCs/>
          <w:color w:val="002060"/>
        </w:rPr>
        <w:t>najlepiej dobrze zaplanować takie działanie i dostosować je do konkretnych, indywidualnych potrzeb</w:t>
      </w:r>
      <w:r w:rsidR="00B85ED9">
        <w:rPr>
          <w:rFonts w:ascii="Calibri" w:hAnsi="Calibri" w:cs="Calibri"/>
          <w:i/>
          <w:iCs/>
          <w:color w:val="002060"/>
        </w:rPr>
        <w:t>, a nie podciągać wszystkich pod jeden mianownik. Dobrze też nie wykluczać z takich programów mężczyzn, którzy zostali ojcami. Oni też potrzebują różnego rodzaju wsparcia, żeby zaangażować się w życie rodzinne i odciążyć swoje partnerki w opiece nad dzieckiem</w:t>
      </w:r>
      <w:r w:rsidR="00D543C1" w:rsidRPr="00652800">
        <w:rPr>
          <w:rFonts w:ascii="Calibri" w:hAnsi="Calibri" w:cs="Calibri"/>
          <w:i/>
          <w:iCs/>
          <w:color w:val="002060"/>
        </w:rPr>
        <w:t xml:space="preserve"> – </w:t>
      </w:r>
      <w:r w:rsidR="00D543C1" w:rsidRPr="00652800">
        <w:rPr>
          <w:rFonts w:ascii="Calibri" w:hAnsi="Calibri" w:cs="Calibri"/>
          <w:b/>
          <w:bCs/>
          <w:color w:val="002060"/>
        </w:rPr>
        <w:t>podkreśla Maciej Owczarek, wiceprezes</w:t>
      </w:r>
      <w:r w:rsidR="00D543C1" w:rsidRPr="00652800">
        <w:rPr>
          <w:b/>
          <w:bCs/>
          <w:color w:val="002060"/>
        </w:rPr>
        <w:t xml:space="preserve"> </w:t>
      </w:r>
      <w:r w:rsidR="00D543C1" w:rsidRPr="00652800">
        <w:rPr>
          <w:rFonts w:ascii="Calibri" w:hAnsi="Calibri" w:cs="Calibri"/>
          <w:b/>
          <w:bCs/>
          <w:color w:val="002060"/>
        </w:rPr>
        <w:t>Business Centre Club.</w:t>
      </w:r>
    </w:p>
    <w:p w14:paraId="2E9E3423" w14:textId="77777777" w:rsidR="00D543C1" w:rsidRPr="00652800" w:rsidRDefault="00D543C1" w:rsidP="000B74EF">
      <w:pPr>
        <w:jc w:val="both"/>
        <w:rPr>
          <w:rFonts w:ascii="Calibri" w:hAnsi="Calibri" w:cs="Calibri"/>
          <w:i/>
          <w:iCs/>
          <w:color w:val="002060"/>
        </w:rPr>
      </w:pPr>
    </w:p>
    <w:p w14:paraId="059933DE" w14:textId="1EA36E88" w:rsidR="00155738" w:rsidRPr="00892207" w:rsidRDefault="00D543C1" w:rsidP="00892207">
      <w:pPr>
        <w:jc w:val="both"/>
        <w:rPr>
          <w:rFonts w:ascii="Calibri" w:hAnsi="Calibri" w:cs="Calibri"/>
          <w:color w:val="002060"/>
        </w:rPr>
      </w:pPr>
      <w:r w:rsidRPr="00652800">
        <w:rPr>
          <w:rFonts w:ascii="Calibri" w:hAnsi="Calibri" w:cs="Calibri"/>
          <w:b/>
          <w:bCs/>
          <w:color w:val="002060"/>
        </w:rPr>
        <w:t>Magda Dąbrowska, wiceprezeska Grupy Progres dodaje, że</w:t>
      </w:r>
      <w:r w:rsidR="000B74EF" w:rsidRPr="00652800">
        <w:rPr>
          <w:rFonts w:ascii="Calibri" w:hAnsi="Calibri" w:cs="Calibri"/>
          <w:color w:val="002060"/>
        </w:rPr>
        <w:t xml:space="preserve"> zmiana w podejściu polskich firm, które zaczynają stawiać na politykę prokobiecą</w:t>
      </w:r>
      <w:r w:rsidR="00B85ED9">
        <w:rPr>
          <w:rFonts w:ascii="Calibri" w:hAnsi="Calibri" w:cs="Calibri"/>
          <w:color w:val="002060"/>
        </w:rPr>
        <w:t xml:space="preserve"> i prorodzinną</w:t>
      </w:r>
      <w:r w:rsidR="000B74EF" w:rsidRPr="00652800">
        <w:rPr>
          <w:rFonts w:ascii="Calibri" w:hAnsi="Calibri" w:cs="Calibri"/>
          <w:color w:val="002060"/>
        </w:rPr>
        <w:t xml:space="preserve">, jest nie tylko ważna, ale też konieczna z perspektywy równości płci i walki z dyskryminacją. Zapewnienie wsparcia merytorycznego i emocjonalnego dla </w:t>
      </w:r>
      <w:r w:rsidRPr="00652800">
        <w:rPr>
          <w:rFonts w:ascii="Calibri" w:hAnsi="Calibri" w:cs="Calibri"/>
          <w:color w:val="002060"/>
        </w:rPr>
        <w:t>kobiet</w:t>
      </w:r>
      <w:r w:rsidR="000B74EF" w:rsidRPr="00652800">
        <w:rPr>
          <w:rFonts w:ascii="Calibri" w:hAnsi="Calibri" w:cs="Calibri"/>
          <w:color w:val="002060"/>
        </w:rPr>
        <w:t xml:space="preserve"> wracających do pracy </w:t>
      </w:r>
      <w:r w:rsidRPr="00652800">
        <w:rPr>
          <w:rFonts w:ascii="Calibri" w:hAnsi="Calibri" w:cs="Calibri"/>
          <w:color w:val="002060"/>
        </w:rPr>
        <w:t xml:space="preserve">po urlopie </w:t>
      </w:r>
      <w:r w:rsidR="000B74EF" w:rsidRPr="00652800">
        <w:rPr>
          <w:rFonts w:ascii="Calibri" w:hAnsi="Calibri" w:cs="Calibri"/>
          <w:color w:val="002060"/>
        </w:rPr>
        <w:t>macierzyński</w:t>
      </w:r>
      <w:r w:rsidRPr="00652800">
        <w:rPr>
          <w:rFonts w:ascii="Calibri" w:hAnsi="Calibri" w:cs="Calibri"/>
          <w:color w:val="002060"/>
        </w:rPr>
        <w:t xml:space="preserve">m </w:t>
      </w:r>
      <w:r w:rsidR="000B74EF" w:rsidRPr="00652800">
        <w:rPr>
          <w:rFonts w:ascii="Calibri" w:hAnsi="Calibri" w:cs="Calibri"/>
          <w:color w:val="002060"/>
        </w:rPr>
        <w:t>czy wychowawcz</w:t>
      </w:r>
      <w:r w:rsidRPr="00652800">
        <w:rPr>
          <w:rFonts w:ascii="Calibri" w:hAnsi="Calibri" w:cs="Calibri"/>
          <w:color w:val="002060"/>
        </w:rPr>
        <w:t>ym</w:t>
      </w:r>
      <w:r w:rsidR="000B74EF" w:rsidRPr="00652800">
        <w:rPr>
          <w:rFonts w:ascii="Calibri" w:hAnsi="Calibri" w:cs="Calibri"/>
          <w:color w:val="002060"/>
        </w:rPr>
        <w:t xml:space="preserve"> nie tylko pomaga im w szybszym i łatwiejszym </w:t>
      </w:r>
      <w:r w:rsidRPr="00652800">
        <w:rPr>
          <w:rFonts w:ascii="Calibri" w:hAnsi="Calibri" w:cs="Calibri"/>
          <w:color w:val="002060"/>
        </w:rPr>
        <w:t>wdrożeniu w</w:t>
      </w:r>
      <w:r w:rsidR="000B74EF" w:rsidRPr="00652800">
        <w:rPr>
          <w:rFonts w:ascii="Calibri" w:hAnsi="Calibri" w:cs="Calibri"/>
          <w:color w:val="002060"/>
        </w:rPr>
        <w:t xml:space="preserve"> obowiązk</w:t>
      </w:r>
      <w:r w:rsidRPr="00652800">
        <w:rPr>
          <w:rFonts w:ascii="Calibri" w:hAnsi="Calibri" w:cs="Calibri"/>
          <w:color w:val="002060"/>
        </w:rPr>
        <w:t>i służbowe</w:t>
      </w:r>
      <w:r w:rsidR="000B74EF" w:rsidRPr="00652800">
        <w:rPr>
          <w:rFonts w:ascii="Calibri" w:hAnsi="Calibri" w:cs="Calibri"/>
          <w:color w:val="002060"/>
        </w:rPr>
        <w:t xml:space="preserve">, ale także równoważy szanse zawodowe między kobietami i mężczyznami. </w:t>
      </w:r>
      <w:r w:rsidRPr="00652800">
        <w:rPr>
          <w:rFonts w:ascii="Calibri" w:hAnsi="Calibri" w:cs="Calibri"/>
          <w:color w:val="002060"/>
        </w:rPr>
        <w:t>Takie działanie p</w:t>
      </w:r>
      <w:r w:rsidR="000B74EF" w:rsidRPr="00652800">
        <w:rPr>
          <w:rFonts w:ascii="Calibri" w:hAnsi="Calibri" w:cs="Calibri"/>
          <w:color w:val="002060"/>
        </w:rPr>
        <w:t>oprawia atmosferę w miejscu pracy i tworzy bardziej przyjazn</w:t>
      </w:r>
      <w:r w:rsidRPr="00652800">
        <w:rPr>
          <w:rFonts w:ascii="Calibri" w:hAnsi="Calibri" w:cs="Calibri"/>
          <w:color w:val="002060"/>
        </w:rPr>
        <w:t>e środowisko</w:t>
      </w:r>
      <w:r w:rsidR="000B74EF" w:rsidRPr="00652800">
        <w:rPr>
          <w:rFonts w:ascii="Calibri" w:hAnsi="Calibri" w:cs="Calibri"/>
          <w:color w:val="002060"/>
        </w:rPr>
        <w:t xml:space="preserve"> dla wszystkich pracowników, niezależnie od płci.</w:t>
      </w:r>
      <w:r w:rsidRPr="00652800">
        <w:rPr>
          <w:rFonts w:ascii="Calibri" w:hAnsi="Calibri" w:cs="Calibri"/>
          <w:color w:val="002060"/>
        </w:rPr>
        <w:t xml:space="preserve"> Jest też </w:t>
      </w:r>
      <w:r w:rsidR="00652800" w:rsidRPr="00652800">
        <w:rPr>
          <w:rFonts w:ascii="Calibri" w:hAnsi="Calibri" w:cs="Calibri"/>
          <w:color w:val="002060"/>
        </w:rPr>
        <w:t>konieczne</w:t>
      </w:r>
      <w:r w:rsidRPr="00652800">
        <w:rPr>
          <w:rFonts w:ascii="Calibri" w:hAnsi="Calibri" w:cs="Calibri"/>
          <w:color w:val="002060"/>
        </w:rPr>
        <w:t xml:space="preserve">, mimo że liczba skarg </w:t>
      </w:r>
      <w:r w:rsidR="00652800" w:rsidRPr="00652800">
        <w:rPr>
          <w:rFonts w:ascii="Calibri" w:hAnsi="Calibri" w:cs="Calibri"/>
          <w:color w:val="002060"/>
        </w:rPr>
        <w:t xml:space="preserve">zgłoszonych do Państwowej Inspekcji Pracy </w:t>
      </w:r>
      <w:r w:rsidR="00197370" w:rsidRPr="00652800">
        <w:rPr>
          <w:rFonts w:ascii="Calibri" w:hAnsi="Calibri" w:cs="Calibri"/>
          <w:color w:val="002060"/>
        </w:rPr>
        <w:t>odnosi się do naruszania przepisów dotyczących uprawnień pracowników związanych z rodzicielstwem</w:t>
      </w:r>
      <w:r w:rsidR="00652800" w:rsidRPr="00652800">
        <w:rPr>
          <w:rFonts w:ascii="Calibri" w:hAnsi="Calibri" w:cs="Calibri"/>
          <w:color w:val="002060"/>
        </w:rPr>
        <w:t>. W</w:t>
      </w:r>
      <w:r w:rsidR="00197370" w:rsidRPr="00652800">
        <w:rPr>
          <w:rFonts w:ascii="Calibri" w:hAnsi="Calibri" w:cs="Calibri"/>
          <w:color w:val="002060"/>
        </w:rPr>
        <w:t xml:space="preserve"> 2020 r. </w:t>
      </w:r>
      <w:r w:rsidR="00652800" w:rsidRPr="00652800">
        <w:rPr>
          <w:rFonts w:ascii="Calibri" w:hAnsi="Calibri" w:cs="Calibri"/>
          <w:color w:val="002060"/>
        </w:rPr>
        <w:t>było ich</w:t>
      </w:r>
      <w:r w:rsidR="00197370" w:rsidRPr="00652800">
        <w:rPr>
          <w:rFonts w:ascii="Calibri" w:hAnsi="Calibri" w:cs="Calibri"/>
          <w:color w:val="002060"/>
        </w:rPr>
        <w:t xml:space="preserve"> 249, w 2021 r. – 241, </w:t>
      </w:r>
      <w:r w:rsidR="00652800" w:rsidRPr="00652800">
        <w:rPr>
          <w:rFonts w:ascii="Calibri" w:hAnsi="Calibri" w:cs="Calibri"/>
          <w:color w:val="002060"/>
        </w:rPr>
        <w:t xml:space="preserve">a </w:t>
      </w:r>
      <w:r w:rsidR="00197370" w:rsidRPr="00652800">
        <w:rPr>
          <w:rFonts w:ascii="Calibri" w:hAnsi="Calibri" w:cs="Calibri"/>
          <w:color w:val="002060"/>
        </w:rPr>
        <w:t>w 2022 r. – 243</w:t>
      </w:r>
      <w:r w:rsidR="00652800" w:rsidRPr="00652800">
        <w:rPr>
          <w:rFonts w:ascii="Calibri" w:hAnsi="Calibri" w:cs="Calibri"/>
          <w:color w:val="002060"/>
        </w:rPr>
        <w:t xml:space="preserve">. </w:t>
      </w:r>
    </w:p>
    <w:p w14:paraId="77A962E4" w14:textId="175C930B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3603FE32" w14:textId="2F0F403C" w:rsidR="00DF5583" w:rsidRPr="00892207" w:rsidRDefault="00370E5A" w:rsidP="0078550F">
      <w:pPr>
        <w:rPr>
          <w:rFonts w:asciiTheme="minorHAnsi" w:hAnsiTheme="minorHAnsi" w:cstheme="minorHAnsi"/>
          <w:color w:val="002060"/>
          <w:sz w:val="20"/>
          <w:szCs w:val="20"/>
          <w:lang w:val="en-US"/>
        </w:rPr>
      </w:pPr>
      <w:r w:rsidRPr="00892207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892207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89220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892207" w:rsidRPr="00892207">
        <w:rPr>
          <w:rFonts w:asciiTheme="minorHAnsi" w:hAnsiTheme="minorHAnsi" w:cstheme="minorHAnsi"/>
          <w:color w:val="002060"/>
          <w:sz w:val="20"/>
          <w:szCs w:val="20"/>
        </w:rPr>
        <w:t xml:space="preserve">lub </w:t>
      </w:r>
      <w:r w:rsidRPr="00892207">
        <w:rPr>
          <w:rFonts w:asciiTheme="minorHAnsi" w:hAnsiTheme="minorHAnsi" w:cstheme="minorHAnsi"/>
          <w:color w:val="002060"/>
          <w:sz w:val="20"/>
          <w:szCs w:val="20"/>
        </w:rPr>
        <w:t xml:space="preserve">kom. </w:t>
      </w:r>
      <w:r w:rsidRPr="00892207">
        <w:rPr>
          <w:rFonts w:asciiTheme="minorHAnsi" w:hAnsiTheme="minorHAnsi" w:cstheme="minorHAnsi"/>
          <w:color w:val="002060"/>
          <w:sz w:val="20"/>
          <w:szCs w:val="20"/>
          <w:lang w:val="en-US"/>
        </w:rPr>
        <w:t>+48 500 690 965</w:t>
      </w:r>
    </w:p>
    <w:sectPr w:rsidR="00DF5583" w:rsidRPr="00892207" w:rsidSect="001E7F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75A8" w14:textId="77777777" w:rsidR="0093239B" w:rsidRDefault="0093239B" w:rsidP="00B332FF">
      <w:r>
        <w:separator/>
      </w:r>
    </w:p>
  </w:endnote>
  <w:endnote w:type="continuationSeparator" w:id="0">
    <w:p w14:paraId="6ACCC315" w14:textId="77777777" w:rsidR="0093239B" w:rsidRDefault="0093239B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021C" w14:textId="77777777" w:rsidR="0093239B" w:rsidRDefault="0093239B" w:rsidP="00B332FF">
      <w:r>
        <w:separator/>
      </w:r>
    </w:p>
  </w:footnote>
  <w:footnote w:type="continuationSeparator" w:id="0">
    <w:p w14:paraId="18FD6ED4" w14:textId="77777777" w:rsidR="0093239B" w:rsidRDefault="0093239B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6"/>
  </w:num>
  <w:num w:numId="3" w16cid:durableId="383531110">
    <w:abstractNumId w:val="25"/>
  </w:num>
  <w:num w:numId="4" w16cid:durableId="143131178">
    <w:abstractNumId w:val="7"/>
  </w:num>
  <w:num w:numId="5" w16cid:durableId="195124147">
    <w:abstractNumId w:val="22"/>
  </w:num>
  <w:num w:numId="6" w16cid:durableId="64107586">
    <w:abstractNumId w:val="10"/>
  </w:num>
  <w:num w:numId="7" w16cid:durableId="1808156605">
    <w:abstractNumId w:val="27"/>
  </w:num>
  <w:num w:numId="8" w16cid:durableId="929780594">
    <w:abstractNumId w:val="2"/>
  </w:num>
  <w:num w:numId="9" w16cid:durableId="757948367">
    <w:abstractNumId w:val="19"/>
  </w:num>
  <w:num w:numId="10" w16cid:durableId="656685560">
    <w:abstractNumId w:val="30"/>
  </w:num>
  <w:num w:numId="11" w16cid:durableId="1975138187">
    <w:abstractNumId w:val="12"/>
  </w:num>
  <w:num w:numId="12" w16cid:durableId="730034647">
    <w:abstractNumId w:val="23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8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4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6"/>
  </w:num>
  <w:num w:numId="26" w16cid:durableId="1890454907">
    <w:abstractNumId w:val="29"/>
  </w:num>
  <w:num w:numId="27" w16cid:durableId="1027755178">
    <w:abstractNumId w:val="20"/>
  </w:num>
  <w:num w:numId="28" w16cid:durableId="1898205515">
    <w:abstractNumId w:val="21"/>
  </w:num>
  <w:num w:numId="29" w16cid:durableId="482627353">
    <w:abstractNumId w:val="28"/>
  </w:num>
  <w:num w:numId="30" w16cid:durableId="2055499398">
    <w:abstractNumId w:val="17"/>
  </w:num>
  <w:num w:numId="31" w16cid:durableId="2079555252">
    <w:abstractNumId w:val="3"/>
  </w:num>
  <w:num w:numId="32" w16cid:durableId="241566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3D3F"/>
    <w:rsid w:val="000151BA"/>
    <w:rsid w:val="00015E32"/>
    <w:rsid w:val="000161FA"/>
    <w:rsid w:val="0001655B"/>
    <w:rsid w:val="00017319"/>
    <w:rsid w:val="000263E5"/>
    <w:rsid w:val="00027043"/>
    <w:rsid w:val="000300CB"/>
    <w:rsid w:val="00032403"/>
    <w:rsid w:val="00032BB7"/>
    <w:rsid w:val="00032D86"/>
    <w:rsid w:val="00035A48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6747"/>
    <w:rsid w:val="000A0037"/>
    <w:rsid w:val="000A2B8A"/>
    <w:rsid w:val="000B150D"/>
    <w:rsid w:val="000B298E"/>
    <w:rsid w:val="000B54D5"/>
    <w:rsid w:val="000B74EF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0F7F48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738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3193"/>
    <w:rsid w:val="001A3B2A"/>
    <w:rsid w:val="001A559E"/>
    <w:rsid w:val="001A56CA"/>
    <w:rsid w:val="001A5F92"/>
    <w:rsid w:val="001B06F9"/>
    <w:rsid w:val="001B19DA"/>
    <w:rsid w:val="001B2016"/>
    <w:rsid w:val="001B210E"/>
    <w:rsid w:val="001B2F52"/>
    <w:rsid w:val="001B5E63"/>
    <w:rsid w:val="001B7CCF"/>
    <w:rsid w:val="001C15A0"/>
    <w:rsid w:val="001C5ADB"/>
    <w:rsid w:val="001C711B"/>
    <w:rsid w:val="001D32F0"/>
    <w:rsid w:val="001D41E2"/>
    <w:rsid w:val="001D5DB7"/>
    <w:rsid w:val="001D6159"/>
    <w:rsid w:val="001D6575"/>
    <w:rsid w:val="001D6B09"/>
    <w:rsid w:val="001E0D16"/>
    <w:rsid w:val="001E2C1C"/>
    <w:rsid w:val="001E3E9A"/>
    <w:rsid w:val="001E623B"/>
    <w:rsid w:val="001E6AF9"/>
    <w:rsid w:val="001E759B"/>
    <w:rsid w:val="001E7F26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6A9B"/>
    <w:rsid w:val="00227F40"/>
    <w:rsid w:val="002300F2"/>
    <w:rsid w:val="002309B3"/>
    <w:rsid w:val="00230BD2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77EB2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3F76F0"/>
    <w:rsid w:val="004016DB"/>
    <w:rsid w:val="004029C4"/>
    <w:rsid w:val="00402AB0"/>
    <w:rsid w:val="0040347C"/>
    <w:rsid w:val="00404CC6"/>
    <w:rsid w:val="00404CD8"/>
    <w:rsid w:val="00406FED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A50"/>
    <w:rsid w:val="004A3011"/>
    <w:rsid w:val="004B18BE"/>
    <w:rsid w:val="004B6BF5"/>
    <w:rsid w:val="004C0ACA"/>
    <w:rsid w:val="004C3242"/>
    <w:rsid w:val="004C3910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104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6E61"/>
    <w:rsid w:val="00660009"/>
    <w:rsid w:val="00660AA2"/>
    <w:rsid w:val="00662BA2"/>
    <w:rsid w:val="006632EA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6F0F"/>
    <w:rsid w:val="00696F9C"/>
    <w:rsid w:val="006A09A2"/>
    <w:rsid w:val="006A3BB8"/>
    <w:rsid w:val="006A58A8"/>
    <w:rsid w:val="006A60DD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207B1"/>
    <w:rsid w:val="00725C4A"/>
    <w:rsid w:val="00726FAB"/>
    <w:rsid w:val="00731CEA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3BE8"/>
    <w:rsid w:val="0076469A"/>
    <w:rsid w:val="007669E2"/>
    <w:rsid w:val="00771488"/>
    <w:rsid w:val="007721C4"/>
    <w:rsid w:val="007761B4"/>
    <w:rsid w:val="00782B15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B3FBA"/>
    <w:rsid w:val="007B4DA8"/>
    <w:rsid w:val="007B7BE1"/>
    <w:rsid w:val="007C3459"/>
    <w:rsid w:val="007C4A8E"/>
    <w:rsid w:val="007C63BE"/>
    <w:rsid w:val="007D69B2"/>
    <w:rsid w:val="007D7674"/>
    <w:rsid w:val="007E063F"/>
    <w:rsid w:val="007E2370"/>
    <w:rsid w:val="007E3717"/>
    <w:rsid w:val="007E400A"/>
    <w:rsid w:val="007E442A"/>
    <w:rsid w:val="007E4C61"/>
    <w:rsid w:val="007E5D0A"/>
    <w:rsid w:val="007E6E18"/>
    <w:rsid w:val="00801FAA"/>
    <w:rsid w:val="00802497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0AE8"/>
    <w:rsid w:val="00864D50"/>
    <w:rsid w:val="008706C1"/>
    <w:rsid w:val="008708BA"/>
    <w:rsid w:val="00872CA1"/>
    <w:rsid w:val="008765A6"/>
    <w:rsid w:val="0087779A"/>
    <w:rsid w:val="00880512"/>
    <w:rsid w:val="00886F60"/>
    <w:rsid w:val="0089087A"/>
    <w:rsid w:val="00892207"/>
    <w:rsid w:val="008971C7"/>
    <w:rsid w:val="0089723D"/>
    <w:rsid w:val="008A0E49"/>
    <w:rsid w:val="008A18D6"/>
    <w:rsid w:val="008A207E"/>
    <w:rsid w:val="008A28CC"/>
    <w:rsid w:val="008A7BE8"/>
    <w:rsid w:val="008B12E9"/>
    <w:rsid w:val="008B4775"/>
    <w:rsid w:val="008B676E"/>
    <w:rsid w:val="008B7179"/>
    <w:rsid w:val="008B767B"/>
    <w:rsid w:val="008C1C15"/>
    <w:rsid w:val="008C4299"/>
    <w:rsid w:val="008D22D8"/>
    <w:rsid w:val="008D654D"/>
    <w:rsid w:val="008E026E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149C3"/>
    <w:rsid w:val="00914EAC"/>
    <w:rsid w:val="009155E1"/>
    <w:rsid w:val="009319F9"/>
    <w:rsid w:val="0093239B"/>
    <w:rsid w:val="009336DE"/>
    <w:rsid w:val="00933F80"/>
    <w:rsid w:val="00943664"/>
    <w:rsid w:val="00945284"/>
    <w:rsid w:val="00946897"/>
    <w:rsid w:val="00947809"/>
    <w:rsid w:val="0095234E"/>
    <w:rsid w:val="009537B3"/>
    <w:rsid w:val="009544EA"/>
    <w:rsid w:val="00955F0C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40D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22AC8"/>
    <w:rsid w:val="00A24FF8"/>
    <w:rsid w:val="00A257AB"/>
    <w:rsid w:val="00A26701"/>
    <w:rsid w:val="00A30503"/>
    <w:rsid w:val="00A41771"/>
    <w:rsid w:val="00A41905"/>
    <w:rsid w:val="00A4338E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2B6D"/>
    <w:rsid w:val="00A93981"/>
    <w:rsid w:val="00A95A84"/>
    <w:rsid w:val="00A963B5"/>
    <w:rsid w:val="00A97D99"/>
    <w:rsid w:val="00AA28F1"/>
    <w:rsid w:val="00AA7474"/>
    <w:rsid w:val="00AA7EA1"/>
    <w:rsid w:val="00AB3CC3"/>
    <w:rsid w:val="00AB424D"/>
    <w:rsid w:val="00AB7F7E"/>
    <w:rsid w:val="00AC03B8"/>
    <w:rsid w:val="00AC41BC"/>
    <w:rsid w:val="00AC46E2"/>
    <w:rsid w:val="00AC5641"/>
    <w:rsid w:val="00AC7003"/>
    <w:rsid w:val="00AC7204"/>
    <w:rsid w:val="00AC782C"/>
    <w:rsid w:val="00AD5004"/>
    <w:rsid w:val="00AD54EF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1BA6"/>
    <w:rsid w:val="00B6537A"/>
    <w:rsid w:val="00B70730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2DF7"/>
    <w:rsid w:val="00CB75DA"/>
    <w:rsid w:val="00CB7889"/>
    <w:rsid w:val="00CC1C2E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22D9A"/>
    <w:rsid w:val="00D24642"/>
    <w:rsid w:val="00D25F53"/>
    <w:rsid w:val="00D2748B"/>
    <w:rsid w:val="00D313F0"/>
    <w:rsid w:val="00D31A23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E7D3E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9F7"/>
    <w:rsid w:val="00E31B5D"/>
    <w:rsid w:val="00E34A98"/>
    <w:rsid w:val="00E36300"/>
    <w:rsid w:val="00E373D6"/>
    <w:rsid w:val="00E41822"/>
    <w:rsid w:val="00E41931"/>
    <w:rsid w:val="00E45E7E"/>
    <w:rsid w:val="00E47379"/>
    <w:rsid w:val="00E516A2"/>
    <w:rsid w:val="00E52348"/>
    <w:rsid w:val="00E5378E"/>
    <w:rsid w:val="00E552B4"/>
    <w:rsid w:val="00E63366"/>
    <w:rsid w:val="00E64234"/>
    <w:rsid w:val="00E64944"/>
    <w:rsid w:val="00E65520"/>
    <w:rsid w:val="00E718CC"/>
    <w:rsid w:val="00E723CC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54F1"/>
    <w:rsid w:val="00EF3296"/>
    <w:rsid w:val="00EF330A"/>
    <w:rsid w:val="00EF6FE1"/>
    <w:rsid w:val="00F03AB3"/>
    <w:rsid w:val="00F15234"/>
    <w:rsid w:val="00F1569A"/>
    <w:rsid w:val="00F20F10"/>
    <w:rsid w:val="00F23E4B"/>
    <w:rsid w:val="00F27452"/>
    <w:rsid w:val="00F2760E"/>
    <w:rsid w:val="00F337ED"/>
    <w:rsid w:val="00F33C37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3EEE"/>
    <w:rsid w:val="00FC547C"/>
    <w:rsid w:val="00FC5761"/>
    <w:rsid w:val="00FD05E6"/>
    <w:rsid w:val="00FE064F"/>
    <w:rsid w:val="00FE1466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6</TotalTime>
  <Pages>3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6</cp:revision>
  <cp:lastPrinted>2019-07-24T11:39:00Z</cp:lastPrinted>
  <dcterms:created xsi:type="dcterms:W3CDTF">2024-03-05T09:37:00Z</dcterms:created>
  <dcterms:modified xsi:type="dcterms:W3CDTF">2024-03-08T09:44:00Z</dcterms:modified>
</cp:coreProperties>
</file>