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711B9586" w:rsidR="00271838" w:rsidRPr="009473BA" w:rsidRDefault="006A3BB8" w:rsidP="009473BA">
      <w:pPr>
        <w:spacing w:line="276" w:lineRule="auto"/>
        <w:rPr>
          <w:b/>
          <w:color w:val="002060"/>
          <w:sz w:val="22"/>
          <w:szCs w:val="22"/>
        </w:rPr>
      </w:pPr>
      <w:r w:rsidRPr="009473BA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7A67C7" w:rsidRPr="009473BA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9473BA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6A6104" w:rsidRPr="009473BA">
        <w:rPr>
          <w:rFonts w:asciiTheme="minorHAnsi" w:hAnsiTheme="minorHAnsi" w:cstheme="minorHAnsi"/>
          <w:color w:val="002060"/>
          <w:sz w:val="22"/>
          <w:szCs w:val="22"/>
        </w:rPr>
        <w:t xml:space="preserve"> kwietnia</w:t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5CD488C4" w14:textId="77777777" w:rsidR="00197370" w:rsidRPr="009473BA" w:rsidRDefault="00197370" w:rsidP="009473BA">
      <w:p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092373B" w14:textId="77777777" w:rsidR="002E7653" w:rsidRPr="009473BA" w:rsidRDefault="007A67C7" w:rsidP="009473BA">
      <w:pPr>
        <w:pStyle w:val="NormalnyWeb"/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9473BA">
        <w:rPr>
          <w:rFonts w:ascii="Calibri" w:hAnsi="Calibri" w:cs="Calibri"/>
          <w:b/>
          <w:bCs/>
          <w:color w:val="002060"/>
          <w:sz w:val="26"/>
          <w:szCs w:val="26"/>
        </w:rPr>
        <w:t xml:space="preserve">Praca </w:t>
      </w:r>
      <w:proofErr w:type="spellStart"/>
      <w:r w:rsidRPr="009473BA">
        <w:rPr>
          <w:rFonts w:ascii="Calibri" w:hAnsi="Calibri" w:cs="Calibri"/>
          <w:b/>
          <w:bCs/>
          <w:color w:val="002060"/>
          <w:sz w:val="26"/>
          <w:szCs w:val="26"/>
        </w:rPr>
        <w:t>Made</w:t>
      </w:r>
      <w:proofErr w:type="spellEnd"/>
      <w:r w:rsidRPr="009473BA">
        <w:rPr>
          <w:rFonts w:ascii="Calibri" w:hAnsi="Calibri" w:cs="Calibri"/>
          <w:b/>
          <w:bCs/>
          <w:color w:val="002060"/>
          <w:sz w:val="26"/>
          <w:szCs w:val="26"/>
        </w:rPr>
        <w:t xml:space="preserve"> in China – </w:t>
      </w:r>
      <w:r w:rsidR="004C200B" w:rsidRPr="009473BA">
        <w:rPr>
          <w:rFonts w:ascii="Calibri" w:hAnsi="Calibri" w:cs="Calibri"/>
          <w:b/>
          <w:bCs/>
          <w:color w:val="002060"/>
          <w:sz w:val="26"/>
          <w:szCs w:val="26"/>
        </w:rPr>
        <w:t>Jedwabny szlak zatrudniania nad Wisłą</w:t>
      </w:r>
    </w:p>
    <w:p w14:paraId="7A19DADB" w14:textId="68A3EEFD" w:rsidR="007A67C7" w:rsidRPr="003F17A0" w:rsidRDefault="003F17A0" w:rsidP="003F17A0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 xml:space="preserve">W 2023 r. w Polsce działało </w:t>
      </w:r>
      <w:r w:rsidR="008C118C" w:rsidRPr="003F17A0">
        <w:rPr>
          <w:rFonts w:ascii="Calibri" w:hAnsi="Calibri" w:cs="Calibri"/>
          <w:b/>
          <w:bCs/>
          <w:color w:val="002060"/>
        </w:rPr>
        <w:t>3 468 spółek, w których jedn</w:t>
      </w:r>
      <w:r w:rsidR="007D6840">
        <w:rPr>
          <w:rFonts w:ascii="Calibri" w:hAnsi="Calibri" w:cs="Calibri"/>
          <w:b/>
          <w:bCs/>
          <w:color w:val="002060"/>
        </w:rPr>
        <w:t>ym</w:t>
      </w:r>
      <w:r w:rsidR="008C118C" w:rsidRPr="003F17A0">
        <w:rPr>
          <w:rFonts w:ascii="Calibri" w:hAnsi="Calibri" w:cs="Calibri"/>
          <w:b/>
          <w:bCs/>
          <w:color w:val="002060"/>
        </w:rPr>
        <w:t xml:space="preserve"> z udziałowców jest chińska firma lub osoba fizyczna posiadająca chińskie obywatelstw</w:t>
      </w:r>
      <w:r w:rsidR="00FD2983">
        <w:rPr>
          <w:rFonts w:ascii="Calibri" w:hAnsi="Calibri" w:cs="Calibri"/>
          <w:b/>
          <w:bCs/>
          <w:color w:val="002060"/>
        </w:rPr>
        <w:t>o</w:t>
      </w:r>
      <w:r>
        <w:rPr>
          <w:rFonts w:ascii="Calibri" w:hAnsi="Calibri" w:cs="Calibri"/>
          <w:b/>
          <w:bCs/>
          <w:color w:val="002060"/>
        </w:rPr>
        <w:t xml:space="preserve"> (dane COIG). </w:t>
      </w:r>
      <w:r w:rsidR="003D49EE" w:rsidRPr="003F17A0">
        <w:rPr>
          <w:rFonts w:ascii="Calibri" w:hAnsi="Calibri" w:cs="Calibri"/>
          <w:b/>
          <w:bCs/>
          <w:color w:val="002060"/>
        </w:rPr>
        <w:t xml:space="preserve">Co roku powstają </w:t>
      </w:r>
      <w:r w:rsidR="007D6840">
        <w:rPr>
          <w:rFonts w:ascii="Calibri" w:hAnsi="Calibri" w:cs="Calibri"/>
          <w:b/>
          <w:bCs/>
          <w:color w:val="002060"/>
        </w:rPr>
        <w:t xml:space="preserve">też </w:t>
      </w:r>
      <w:r w:rsidR="003D49EE" w:rsidRPr="003F17A0">
        <w:rPr>
          <w:rFonts w:ascii="Calibri" w:hAnsi="Calibri" w:cs="Calibri"/>
          <w:b/>
          <w:bCs/>
          <w:color w:val="002060"/>
        </w:rPr>
        <w:t xml:space="preserve">nowe, a </w:t>
      </w:r>
      <w:r w:rsidR="002E7653" w:rsidRPr="003F17A0">
        <w:rPr>
          <w:rFonts w:ascii="Calibri" w:hAnsi="Calibri" w:cs="Calibri"/>
          <w:b/>
          <w:bCs/>
          <w:color w:val="002060"/>
        </w:rPr>
        <w:t>Państwo</w:t>
      </w:r>
      <w:r w:rsidR="008C118C" w:rsidRPr="003F17A0">
        <w:rPr>
          <w:rFonts w:ascii="Calibri" w:hAnsi="Calibri" w:cs="Calibri"/>
          <w:b/>
          <w:bCs/>
          <w:color w:val="002060"/>
        </w:rPr>
        <w:t xml:space="preserve"> </w:t>
      </w:r>
      <w:r w:rsidR="002E7653" w:rsidRPr="003F17A0">
        <w:rPr>
          <w:rFonts w:ascii="Calibri" w:hAnsi="Calibri" w:cs="Calibri"/>
          <w:b/>
          <w:bCs/>
          <w:color w:val="002060"/>
        </w:rPr>
        <w:t>Ś</w:t>
      </w:r>
      <w:r w:rsidR="008C118C" w:rsidRPr="003F17A0">
        <w:rPr>
          <w:rFonts w:ascii="Calibri" w:hAnsi="Calibri" w:cs="Calibri"/>
          <w:b/>
          <w:bCs/>
          <w:color w:val="002060"/>
        </w:rPr>
        <w:t xml:space="preserve">rodka </w:t>
      </w:r>
      <w:r w:rsidR="002E7653" w:rsidRPr="003F17A0">
        <w:rPr>
          <w:rFonts w:ascii="Calibri" w:hAnsi="Calibri" w:cs="Calibri"/>
          <w:b/>
          <w:bCs/>
          <w:color w:val="002060"/>
        </w:rPr>
        <w:t>zatrudnia nad Wisłą coraz więcej Polaków, którzy nie muszą wcale wyjeżdżać za granic</w:t>
      </w:r>
      <w:r w:rsidR="003D49EE" w:rsidRPr="003F17A0">
        <w:rPr>
          <w:rFonts w:ascii="Calibri" w:hAnsi="Calibri" w:cs="Calibri"/>
          <w:b/>
          <w:bCs/>
          <w:color w:val="002060"/>
        </w:rPr>
        <w:t>ę</w:t>
      </w:r>
      <w:r w:rsidR="002E7653" w:rsidRPr="003F17A0">
        <w:rPr>
          <w:rFonts w:ascii="Calibri" w:hAnsi="Calibri" w:cs="Calibri"/>
          <w:b/>
          <w:bCs/>
          <w:color w:val="002060"/>
        </w:rPr>
        <w:t xml:space="preserve">, żeby znaleźć </w:t>
      </w:r>
      <w:r w:rsidR="003D49EE" w:rsidRPr="003F17A0">
        <w:rPr>
          <w:rFonts w:ascii="Calibri" w:hAnsi="Calibri" w:cs="Calibri"/>
          <w:b/>
          <w:bCs/>
          <w:color w:val="002060"/>
        </w:rPr>
        <w:t>etat</w:t>
      </w:r>
      <w:r w:rsidR="002E7653" w:rsidRPr="003F17A0">
        <w:rPr>
          <w:rFonts w:ascii="Calibri" w:hAnsi="Calibri" w:cs="Calibri"/>
          <w:b/>
          <w:bCs/>
          <w:color w:val="002060"/>
        </w:rPr>
        <w:t xml:space="preserve"> w międzynarodowej korporacji. Na </w:t>
      </w:r>
      <w:r w:rsidR="003D49EE" w:rsidRPr="003F17A0">
        <w:rPr>
          <w:rFonts w:ascii="Calibri" w:hAnsi="Calibri" w:cs="Calibri"/>
          <w:b/>
          <w:bCs/>
          <w:color w:val="002060"/>
        </w:rPr>
        <w:t xml:space="preserve">stanowisko najczęściej </w:t>
      </w:r>
      <w:r w:rsidR="002E7653" w:rsidRPr="003F17A0">
        <w:rPr>
          <w:rFonts w:ascii="Calibri" w:hAnsi="Calibri" w:cs="Calibri"/>
          <w:b/>
          <w:bCs/>
          <w:color w:val="002060"/>
        </w:rPr>
        <w:t xml:space="preserve">mogą liczyć </w:t>
      </w:r>
      <w:r w:rsidR="003D49EE" w:rsidRPr="003F17A0">
        <w:rPr>
          <w:rFonts w:ascii="Calibri" w:hAnsi="Calibri" w:cs="Calibri"/>
          <w:b/>
          <w:bCs/>
          <w:color w:val="002060"/>
        </w:rPr>
        <w:t xml:space="preserve">chętni do pracy w sektorze handlu, bo to branża, w której w naszym kraju działa najwięcej chińskich firm. Nie brakuje też ofert w logistyce, produkcji, IT czy </w:t>
      </w:r>
      <w:r w:rsidR="00036A2D" w:rsidRPr="003F17A0">
        <w:rPr>
          <w:rFonts w:ascii="Calibri" w:hAnsi="Calibri" w:cs="Calibri"/>
          <w:b/>
          <w:bCs/>
          <w:color w:val="002060"/>
        </w:rPr>
        <w:t>gastronomii</w:t>
      </w:r>
      <w:r w:rsidR="00E63768" w:rsidRPr="003F17A0">
        <w:rPr>
          <w:rFonts w:ascii="Calibri" w:hAnsi="Calibri" w:cs="Calibri"/>
          <w:b/>
          <w:bCs/>
          <w:color w:val="002060"/>
        </w:rPr>
        <w:t xml:space="preserve">, wynika z </w:t>
      </w:r>
      <w:r w:rsidR="004D5A1D" w:rsidRPr="003F17A0">
        <w:rPr>
          <w:rFonts w:ascii="Calibri" w:hAnsi="Calibri" w:cs="Calibri"/>
          <w:b/>
          <w:bCs/>
          <w:color w:val="002060"/>
        </w:rPr>
        <w:t>analiz</w:t>
      </w:r>
      <w:r w:rsidR="00E63768" w:rsidRPr="003F17A0">
        <w:rPr>
          <w:rFonts w:ascii="Calibri" w:hAnsi="Calibri" w:cs="Calibri"/>
          <w:b/>
          <w:bCs/>
          <w:color w:val="002060"/>
        </w:rPr>
        <w:t xml:space="preserve"> Grupy Progres. </w:t>
      </w:r>
    </w:p>
    <w:p w14:paraId="5B44BF9C" w14:textId="253F735B" w:rsidR="00EE11E1" w:rsidRPr="003F17A0" w:rsidRDefault="003F17A0" w:rsidP="003F17A0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Jak podaje straż graniczna, tylko w</w:t>
      </w:r>
      <w:r w:rsidR="007E3724" w:rsidRPr="003F17A0">
        <w:rPr>
          <w:rFonts w:ascii="Calibri" w:hAnsi="Calibri" w:cs="Calibri"/>
          <w:color w:val="002060"/>
        </w:rPr>
        <w:t xml:space="preserve"> 2023 r. do Polski wjechało 38 818 obywateli Chin – 3 razy więcej niż rok wcześniej (w 2022 r. – 12 094). Wielu z nich nasz kraj wybierało jako kierunek turystyczny. Część przyjechała nad Wisłę w celach zarobkowych</w:t>
      </w:r>
      <w:r>
        <w:rPr>
          <w:rFonts w:ascii="Calibri" w:hAnsi="Calibri" w:cs="Calibri"/>
          <w:color w:val="002060"/>
        </w:rPr>
        <w:t xml:space="preserve">. Z </w:t>
      </w:r>
      <w:r w:rsidR="007E3724" w:rsidRPr="003F17A0">
        <w:rPr>
          <w:rFonts w:ascii="Calibri" w:hAnsi="Calibri" w:cs="Calibri"/>
          <w:color w:val="002060"/>
        </w:rPr>
        <w:t>danych MRPiPS</w:t>
      </w:r>
      <w:r>
        <w:rPr>
          <w:rFonts w:ascii="Calibri" w:hAnsi="Calibri" w:cs="Calibri"/>
          <w:color w:val="002060"/>
        </w:rPr>
        <w:t xml:space="preserve"> wynika, że</w:t>
      </w:r>
      <w:r w:rsidR="007E3724" w:rsidRPr="003F17A0">
        <w:rPr>
          <w:rFonts w:ascii="Calibri" w:hAnsi="Calibri" w:cs="Calibri"/>
          <w:color w:val="002060"/>
        </w:rPr>
        <w:t xml:space="preserve"> w 2023 r. </w:t>
      </w:r>
      <w:r w:rsidR="00E63768" w:rsidRPr="003F17A0">
        <w:rPr>
          <w:rFonts w:ascii="Calibri" w:hAnsi="Calibri" w:cs="Calibri"/>
          <w:color w:val="002060"/>
        </w:rPr>
        <w:t>obywatelom Państwa Środka wydano 2 618 zezwoleń</w:t>
      </w:r>
      <w:r w:rsidR="00C12B59" w:rsidRPr="003F17A0">
        <w:rPr>
          <w:rFonts w:ascii="Calibri" w:hAnsi="Calibri" w:cs="Calibri"/>
          <w:color w:val="002060"/>
        </w:rPr>
        <w:t xml:space="preserve"> na pracę</w:t>
      </w:r>
      <w:r w:rsidR="00E63768" w:rsidRPr="003F17A0">
        <w:rPr>
          <w:rFonts w:ascii="Calibri" w:hAnsi="Calibri" w:cs="Calibri"/>
          <w:color w:val="002060"/>
        </w:rPr>
        <w:t xml:space="preserve">, </w:t>
      </w:r>
      <w:r w:rsidR="007E3724" w:rsidRPr="003F17A0">
        <w:rPr>
          <w:rFonts w:ascii="Calibri" w:hAnsi="Calibri" w:cs="Calibri"/>
          <w:color w:val="002060"/>
        </w:rPr>
        <w:t>w 202</w:t>
      </w:r>
      <w:r w:rsidR="00E63768" w:rsidRPr="003F17A0">
        <w:rPr>
          <w:rFonts w:ascii="Calibri" w:hAnsi="Calibri" w:cs="Calibri"/>
          <w:color w:val="002060"/>
        </w:rPr>
        <w:t xml:space="preserve">2 </w:t>
      </w:r>
      <w:r w:rsidR="007E3724" w:rsidRPr="003F17A0">
        <w:rPr>
          <w:rFonts w:ascii="Calibri" w:hAnsi="Calibri" w:cs="Calibri"/>
          <w:color w:val="002060"/>
        </w:rPr>
        <w:t xml:space="preserve">r. </w:t>
      </w:r>
      <w:r w:rsidR="00E63768" w:rsidRPr="003F17A0">
        <w:rPr>
          <w:rFonts w:ascii="Calibri" w:hAnsi="Calibri" w:cs="Calibri"/>
          <w:color w:val="002060"/>
        </w:rPr>
        <w:t xml:space="preserve">było ich 2 233. </w:t>
      </w:r>
      <w:r w:rsidR="004D5A1D" w:rsidRPr="003F17A0">
        <w:rPr>
          <w:rFonts w:ascii="Calibri" w:hAnsi="Calibri" w:cs="Calibri"/>
          <w:color w:val="002060"/>
        </w:rPr>
        <w:t xml:space="preserve">Głównie dotyczyły one zatrudnienia w sektorze przetwórstwa przemysłowego, handlu i budownictwa. </w:t>
      </w:r>
      <w:r>
        <w:rPr>
          <w:rFonts w:ascii="Calibri" w:hAnsi="Calibri" w:cs="Calibri"/>
          <w:color w:val="002060"/>
        </w:rPr>
        <w:t>Nie brakuje też firm</w:t>
      </w:r>
      <w:r w:rsidR="00E63768" w:rsidRPr="003F17A0">
        <w:rPr>
          <w:rFonts w:ascii="Calibri" w:hAnsi="Calibri" w:cs="Calibri"/>
          <w:color w:val="002060"/>
        </w:rPr>
        <w:t xml:space="preserve"> z tego kierunku</w:t>
      </w:r>
      <w:r>
        <w:rPr>
          <w:rFonts w:ascii="Calibri" w:hAnsi="Calibri" w:cs="Calibri"/>
          <w:color w:val="002060"/>
        </w:rPr>
        <w:t>, które</w:t>
      </w:r>
      <w:r w:rsidR="00E63768" w:rsidRPr="003F17A0">
        <w:rPr>
          <w:rFonts w:ascii="Calibri" w:hAnsi="Calibri" w:cs="Calibri"/>
          <w:color w:val="002060"/>
        </w:rPr>
        <w:t xml:space="preserve"> prowad</w:t>
      </w:r>
      <w:r>
        <w:rPr>
          <w:rFonts w:ascii="Calibri" w:hAnsi="Calibri" w:cs="Calibri"/>
          <w:color w:val="002060"/>
        </w:rPr>
        <w:t>zą</w:t>
      </w:r>
      <w:r w:rsidR="00E63768" w:rsidRPr="003F17A0">
        <w:rPr>
          <w:rFonts w:ascii="Calibri" w:hAnsi="Calibri" w:cs="Calibri"/>
          <w:color w:val="002060"/>
        </w:rPr>
        <w:t xml:space="preserve"> w Polsce swoje interesy. </w:t>
      </w:r>
      <w:r w:rsidR="009B0986" w:rsidRPr="003F17A0">
        <w:rPr>
          <w:rFonts w:ascii="Calibri" w:hAnsi="Calibri" w:cs="Calibri"/>
          <w:color w:val="002060"/>
        </w:rPr>
        <w:t xml:space="preserve">Część z nich zarejestrowała oddziały w naszym kraju albo posiada tu sieci dystrybucji, inne wykupiły polskie </w:t>
      </w:r>
      <w:r>
        <w:rPr>
          <w:rFonts w:ascii="Calibri" w:hAnsi="Calibri" w:cs="Calibri"/>
          <w:color w:val="002060"/>
        </w:rPr>
        <w:t>przedsiębiorstwa</w:t>
      </w:r>
      <w:r w:rsidR="009B0986" w:rsidRPr="003F17A0">
        <w:rPr>
          <w:rFonts w:ascii="Calibri" w:hAnsi="Calibri" w:cs="Calibri"/>
          <w:color w:val="002060"/>
        </w:rPr>
        <w:t xml:space="preserve"> albo działa</w:t>
      </w:r>
      <w:r>
        <w:rPr>
          <w:rFonts w:ascii="Calibri" w:hAnsi="Calibri" w:cs="Calibri"/>
          <w:color w:val="002060"/>
        </w:rPr>
        <w:t>ją bez przejęć</w:t>
      </w:r>
      <w:r w:rsidR="009B0986" w:rsidRPr="003F17A0">
        <w:rPr>
          <w:rFonts w:ascii="Calibri" w:hAnsi="Calibri" w:cs="Calibri"/>
          <w:color w:val="002060"/>
        </w:rPr>
        <w:t>, bo ma</w:t>
      </w:r>
      <w:r>
        <w:rPr>
          <w:rFonts w:ascii="Calibri" w:hAnsi="Calibri" w:cs="Calibri"/>
          <w:color w:val="002060"/>
        </w:rPr>
        <w:t>ją</w:t>
      </w:r>
      <w:r w:rsidR="009B0986" w:rsidRPr="003F17A0">
        <w:rPr>
          <w:rFonts w:ascii="Calibri" w:hAnsi="Calibri" w:cs="Calibri"/>
          <w:color w:val="002060"/>
        </w:rPr>
        <w:t xml:space="preserve"> nad Wisłą wielu klientów korzystających z ich usług. </w:t>
      </w:r>
      <w:r w:rsidR="00E63768" w:rsidRPr="003F17A0">
        <w:rPr>
          <w:rFonts w:ascii="Calibri" w:hAnsi="Calibri" w:cs="Calibri"/>
          <w:color w:val="002060"/>
        </w:rPr>
        <w:t>Według danych</w:t>
      </w:r>
      <w:r w:rsidR="00102784" w:rsidRPr="003F17A0">
        <w:rPr>
          <w:rFonts w:ascii="Calibri" w:hAnsi="Calibri" w:cs="Calibri"/>
          <w:color w:val="002060"/>
        </w:rPr>
        <w:t xml:space="preserve"> Centralnego Ośrodka Informacji Gospodarczej</w:t>
      </w:r>
      <w:r w:rsidR="009B0986" w:rsidRPr="003F17A0">
        <w:rPr>
          <w:rFonts w:ascii="Calibri" w:hAnsi="Calibri" w:cs="Calibri"/>
          <w:color w:val="002060"/>
        </w:rPr>
        <w:t xml:space="preserve"> (COIG)</w:t>
      </w:r>
      <w:r w:rsidR="00102784" w:rsidRPr="003F17A0">
        <w:rPr>
          <w:rFonts w:ascii="Calibri" w:hAnsi="Calibri" w:cs="Calibri"/>
          <w:color w:val="002060"/>
        </w:rPr>
        <w:t xml:space="preserve">, w ubiegłym roku w Polsce </w:t>
      </w:r>
      <w:r>
        <w:rPr>
          <w:rFonts w:ascii="Calibri" w:hAnsi="Calibri" w:cs="Calibri"/>
          <w:color w:val="002060"/>
        </w:rPr>
        <w:t>istniało</w:t>
      </w:r>
      <w:r w:rsidR="00102784" w:rsidRPr="003F17A0">
        <w:rPr>
          <w:rFonts w:ascii="Calibri" w:hAnsi="Calibri" w:cs="Calibri"/>
          <w:color w:val="002060"/>
        </w:rPr>
        <w:t xml:space="preserve"> </w:t>
      </w:r>
      <w:r w:rsidR="00E63768" w:rsidRPr="003F17A0">
        <w:rPr>
          <w:rFonts w:ascii="Calibri" w:hAnsi="Calibri" w:cs="Calibri"/>
          <w:color w:val="002060"/>
        </w:rPr>
        <w:t>3</w:t>
      </w:r>
      <w:r w:rsidR="00102784" w:rsidRPr="003F17A0">
        <w:rPr>
          <w:rFonts w:ascii="Calibri" w:hAnsi="Calibri" w:cs="Calibri"/>
          <w:color w:val="002060"/>
        </w:rPr>
        <w:t xml:space="preserve"> </w:t>
      </w:r>
      <w:r w:rsidR="00E63768" w:rsidRPr="003F17A0">
        <w:rPr>
          <w:rFonts w:ascii="Calibri" w:hAnsi="Calibri" w:cs="Calibri"/>
          <w:color w:val="002060"/>
        </w:rPr>
        <w:t>468 spółek, w których jednym z udziałowców jest chińska firma lub osoba fizyczna posiadająca chińskie obywatelstwo</w:t>
      </w:r>
      <w:r w:rsidR="00102784" w:rsidRPr="003F17A0">
        <w:rPr>
          <w:rFonts w:ascii="Calibri" w:hAnsi="Calibri" w:cs="Calibri"/>
          <w:color w:val="002060"/>
        </w:rPr>
        <w:t xml:space="preserve">, a zarejestrowało się 266 nowych. W sumie w przez 5 lat (2019-2023) swoją działalność rozpoczęło 1 312 podmiotów. </w:t>
      </w:r>
      <w:r w:rsidR="0099055B" w:rsidRPr="003F17A0">
        <w:rPr>
          <w:rFonts w:ascii="Calibri" w:hAnsi="Calibri" w:cs="Calibri"/>
          <w:color w:val="002060"/>
        </w:rPr>
        <w:t xml:space="preserve">Rekordowy był rok 2017 i 2018, w których </w:t>
      </w:r>
      <w:r w:rsidR="00BD5A09" w:rsidRPr="003F17A0">
        <w:rPr>
          <w:rFonts w:ascii="Calibri" w:hAnsi="Calibri" w:cs="Calibri"/>
          <w:color w:val="002060"/>
        </w:rPr>
        <w:t xml:space="preserve">zarejestrowano </w:t>
      </w:r>
      <w:r w:rsidR="0099055B" w:rsidRPr="003F17A0">
        <w:rPr>
          <w:rFonts w:ascii="Calibri" w:hAnsi="Calibri" w:cs="Calibri"/>
          <w:color w:val="002060"/>
        </w:rPr>
        <w:t xml:space="preserve">kolejno </w:t>
      </w:r>
      <w:r w:rsidR="00BD5A09" w:rsidRPr="003F17A0">
        <w:rPr>
          <w:rFonts w:ascii="Calibri" w:hAnsi="Calibri" w:cs="Calibri"/>
          <w:color w:val="002060"/>
        </w:rPr>
        <w:t xml:space="preserve">384 i 379 </w:t>
      </w:r>
      <w:r>
        <w:rPr>
          <w:rFonts w:ascii="Calibri" w:hAnsi="Calibri" w:cs="Calibri"/>
          <w:color w:val="002060"/>
        </w:rPr>
        <w:t>chińskich spółek</w:t>
      </w:r>
      <w:r w:rsidR="00BD5A09" w:rsidRPr="003F17A0">
        <w:rPr>
          <w:rFonts w:ascii="Calibri" w:hAnsi="Calibri" w:cs="Calibri"/>
          <w:color w:val="002060"/>
        </w:rPr>
        <w:t>.</w:t>
      </w:r>
      <w:r w:rsidR="00C5093A" w:rsidRPr="003F17A0">
        <w:rPr>
          <w:rFonts w:ascii="Calibri" w:hAnsi="Calibri" w:cs="Calibri"/>
          <w:color w:val="002060"/>
        </w:rPr>
        <w:t xml:space="preserve"> Powstawały też kolejne miejsca pracy.</w:t>
      </w:r>
      <w:r w:rsidR="00BD5A09" w:rsidRPr="003F17A0">
        <w:rPr>
          <w:rFonts w:ascii="Calibri" w:hAnsi="Calibri" w:cs="Calibri"/>
          <w:color w:val="002060"/>
        </w:rPr>
        <w:t xml:space="preserve"> </w:t>
      </w:r>
    </w:p>
    <w:p w14:paraId="42B47E55" w14:textId="77777777" w:rsidR="00EE11E1" w:rsidRPr="003F17A0" w:rsidRDefault="00EE11E1" w:rsidP="003F17A0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3F17A0">
        <w:rPr>
          <w:rFonts w:ascii="Calibri" w:hAnsi="Calibri" w:cs="Calibri"/>
          <w:b/>
          <w:bCs/>
          <w:color w:val="002060"/>
        </w:rPr>
        <w:t>Chiński smok zatrudnia w Polsce</w:t>
      </w:r>
    </w:p>
    <w:p w14:paraId="6C953733" w14:textId="2EA870E5" w:rsidR="00EE11E1" w:rsidRPr="003F17A0" w:rsidRDefault="00EE11E1" w:rsidP="003F17A0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3F17A0">
        <w:rPr>
          <w:rFonts w:ascii="Calibri" w:hAnsi="Calibri" w:cs="Calibri"/>
          <w:color w:val="002060"/>
        </w:rPr>
        <w:t>Jak wynika z analiz Grupy Progres, Chiny obok Niemiec, Wielkiej Brytanii, Włoch, USA czy Francji są krajem zatrudniającym nad Wisłą najwięcej Polaków.</w:t>
      </w:r>
      <w:r w:rsidR="004D5A1D" w:rsidRPr="003F17A0">
        <w:rPr>
          <w:rFonts w:ascii="Calibri" w:hAnsi="Calibri" w:cs="Calibri"/>
          <w:color w:val="002060"/>
        </w:rPr>
        <w:t xml:space="preserve"> </w:t>
      </w:r>
      <w:r w:rsidR="0009081C" w:rsidRPr="003F17A0">
        <w:rPr>
          <w:rFonts w:ascii="Calibri" w:hAnsi="Calibri" w:cs="Calibri"/>
          <w:color w:val="002060"/>
        </w:rPr>
        <w:t xml:space="preserve">Najczęściej etaty oferowane są w branży handlu – tradycyjnego i e-commerce (sprzedaż hurtowa i detaliczna odzieży, obuwia, innych wyrobów tekstylnych czy sprzętu elektronicznego, artykułów </w:t>
      </w:r>
      <w:r w:rsidR="00BD5A09" w:rsidRPr="003F17A0">
        <w:rPr>
          <w:rFonts w:ascii="Calibri" w:hAnsi="Calibri" w:cs="Calibri"/>
          <w:color w:val="002060"/>
        </w:rPr>
        <w:t xml:space="preserve">użytku domowego </w:t>
      </w:r>
      <w:r w:rsidR="0009081C" w:rsidRPr="003F17A0">
        <w:rPr>
          <w:rFonts w:ascii="Calibri" w:hAnsi="Calibri" w:cs="Calibri"/>
          <w:color w:val="002060"/>
        </w:rPr>
        <w:t>lub części).  Nie brakuje też stanowisk w logistyce</w:t>
      </w:r>
      <w:r w:rsidR="007264DF" w:rsidRPr="003F17A0">
        <w:rPr>
          <w:rFonts w:ascii="Calibri" w:hAnsi="Calibri" w:cs="Calibri"/>
          <w:color w:val="002060"/>
        </w:rPr>
        <w:t xml:space="preserve">. </w:t>
      </w:r>
      <w:r w:rsidR="0009081C" w:rsidRPr="003F17A0">
        <w:rPr>
          <w:rFonts w:ascii="Calibri" w:hAnsi="Calibri" w:cs="Calibri"/>
          <w:color w:val="002060"/>
        </w:rPr>
        <w:t xml:space="preserve"> </w:t>
      </w:r>
    </w:p>
    <w:p w14:paraId="19042646" w14:textId="2C148695" w:rsidR="008637E8" w:rsidRPr="003F17A0" w:rsidRDefault="007264DF" w:rsidP="003F17A0">
      <w:pPr>
        <w:pStyle w:val="NormalnyWeb"/>
        <w:shd w:val="clear" w:color="auto" w:fill="FFFFFF"/>
        <w:jc w:val="both"/>
        <w:rPr>
          <w:rFonts w:ascii="Calibri" w:hAnsi="Calibri" w:cs="Calibri"/>
          <w:i/>
          <w:iCs/>
          <w:color w:val="002060"/>
        </w:rPr>
      </w:pPr>
      <w:r w:rsidRPr="003F17A0">
        <w:rPr>
          <w:rFonts w:ascii="Calibri" w:hAnsi="Calibri" w:cs="Calibri"/>
          <w:color w:val="002060"/>
        </w:rPr>
        <w:t xml:space="preserve">– </w:t>
      </w:r>
      <w:r w:rsidRPr="003F17A0">
        <w:rPr>
          <w:rFonts w:ascii="Calibri" w:hAnsi="Calibri" w:cs="Calibri"/>
          <w:i/>
          <w:iCs/>
          <w:color w:val="002060"/>
        </w:rPr>
        <w:t xml:space="preserve">Chiński </w:t>
      </w:r>
      <w:r w:rsidRPr="003F17A0">
        <w:rPr>
          <w:rFonts w:ascii="Calibri" w:hAnsi="Calibri" w:cs="Calibri"/>
          <w:color w:val="002060"/>
        </w:rPr>
        <w:t>s</w:t>
      </w:r>
      <w:r w:rsidRPr="003F17A0">
        <w:rPr>
          <w:rFonts w:ascii="Calibri" w:hAnsi="Calibri" w:cs="Calibri"/>
          <w:i/>
          <w:iCs/>
          <w:color w:val="002060"/>
        </w:rPr>
        <w:t xml:space="preserve">ektor TSL z roku na rok poszukuje </w:t>
      </w:r>
      <w:r w:rsidR="001A4E30" w:rsidRPr="003F17A0">
        <w:rPr>
          <w:rFonts w:ascii="Calibri" w:hAnsi="Calibri" w:cs="Calibri"/>
          <w:i/>
          <w:iCs/>
          <w:color w:val="002060"/>
        </w:rPr>
        <w:t xml:space="preserve">w Polsce </w:t>
      </w:r>
      <w:r w:rsidRPr="003F17A0">
        <w:rPr>
          <w:rFonts w:ascii="Calibri" w:hAnsi="Calibri" w:cs="Calibri"/>
          <w:i/>
          <w:iCs/>
          <w:color w:val="002060"/>
        </w:rPr>
        <w:t xml:space="preserve">coraz więcej pracowników tymczasowych. Masowe rekrutacje prowadzone są na </w:t>
      </w:r>
      <w:r w:rsidR="009D6A2D" w:rsidRPr="003F17A0">
        <w:rPr>
          <w:rFonts w:ascii="Calibri" w:hAnsi="Calibri" w:cs="Calibri"/>
          <w:i/>
          <w:iCs/>
          <w:color w:val="002060"/>
        </w:rPr>
        <w:t>etaty</w:t>
      </w:r>
      <w:r w:rsidRPr="003F17A0">
        <w:rPr>
          <w:rFonts w:ascii="Calibri" w:hAnsi="Calibri" w:cs="Calibri"/>
          <w:i/>
          <w:iCs/>
          <w:color w:val="002060"/>
        </w:rPr>
        <w:t xml:space="preserve"> związane z komplementacją i sortowaniem towarów w magazynach</w:t>
      </w:r>
      <w:r w:rsidR="00BD0AB2" w:rsidRPr="003F17A0">
        <w:rPr>
          <w:rFonts w:ascii="Calibri" w:hAnsi="Calibri" w:cs="Calibri"/>
          <w:color w:val="002060"/>
        </w:rPr>
        <w:t xml:space="preserve"> – </w:t>
      </w:r>
      <w:r w:rsidR="00BD0AB2" w:rsidRPr="003F17A0">
        <w:rPr>
          <w:rFonts w:ascii="Calibri" w:hAnsi="Calibri" w:cs="Calibri"/>
          <w:b/>
          <w:bCs/>
          <w:color w:val="002060"/>
        </w:rPr>
        <w:t xml:space="preserve">mówi Agnieszka Różańska, regionalny kierownik sprzedaży w Grupie Progres. </w:t>
      </w:r>
      <w:r w:rsidR="00BD0AB2" w:rsidRPr="003F17A0">
        <w:rPr>
          <w:rFonts w:ascii="Calibri" w:hAnsi="Calibri" w:cs="Calibri"/>
          <w:color w:val="002060"/>
        </w:rPr>
        <w:t xml:space="preserve">– </w:t>
      </w:r>
      <w:r w:rsidR="009D6A2D" w:rsidRPr="003F17A0">
        <w:rPr>
          <w:rFonts w:ascii="Calibri" w:hAnsi="Calibri" w:cs="Calibri"/>
          <w:i/>
          <w:iCs/>
          <w:color w:val="002060"/>
        </w:rPr>
        <w:t>Zapotrzebowanie dotyczy też stanowisk wyższego szczebla – menadżerskich i operacyjnych.</w:t>
      </w:r>
      <w:r w:rsidR="001F2008" w:rsidRPr="003F17A0">
        <w:rPr>
          <w:rFonts w:ascii="Calibri" w:hAnsi="Calibri" w:cs="Calibri"/>
          <w:i/>
          <w:iCs/>
          <w:color w:val="002060"/>
        </w:rPr>
        <w:t xml:space="preserve"> </w:t>
      </w:r>
      <w:r w:rsidR="003D209C">
        <w:rPr>
          <w:rFonts w:ascii="Calibri" w:hAnsi="Calibri" w:cs="Calibri"/>
          <w:i/>
          <w:iCs/>
          <w:color w:val="002060"/>
        </w:rPr>
        <w:t>P</w:t>
      </w:r>
      <w:r w:rsidR="009D6A2D" w:rsidRPr="003F17A0">
        <w:rPr>
          <w:rFonts w:ascii="Calibri" w:hAnsi="Calibri" w:cs="Calibri"/>
          <w:i/>
          <w:iCs/>
          <w:color w:val="002060"/>
        </w:rPr>
        <w:t>ojawienie</w:t>
      </w:r>
      <w:r w:rsidR="00E12A4D" w:rsidRPr="003F17A0">
        <w:rPr>
          <w:rFonts w:ascii="Calibri" w:hAnsi="Calibri" w:cs="Calibri"/>
          <w:i/>
          <w:iCs/>
          <w:color w:val="002060"/>
        </w:rPr>
        <w:t xml:space="preserve"> </w:t>
      </w:r>
      <w:r w:rsidR="009D6A2D" w:rsidRPr="003F17A0">
        <w:rPr>
          <w:rFonts w:ascii="Calibri" w:hAnsi="Calibri" w:cs="Calibri"/>
          <w:i/>
          <w:iCs/>
          <w:color w:val="002060"/>
        </w:rPr>
        <w:t xml:space="preserve">się firmy z Azji w </w:t>
      </w:r>
      <w:r w:rsidR="001F2008" w:rsidRPr="003F17A0">
        <w:rPr>
          <w:rFonts w:ascii="Calibri" w:hAnsi="Calibri" w:cs="Calibri"/>
          <w:i/>
          <w:iCs/>
          <w:color w:val="002060"/>
        </w:rPr>
        <w:t>naszym kraju</w:t>
      </w:r>
      <w:r w:rsidR="009D6A2D" w:rsidRPr="003F17A0">
        <w:rPr>
          <w:rFonts w:ascii="Calibri" w:hAnsi="Calibri" w:cs="Calibri"/>
          <w:i/>
          <w:iCs/>
          <w:color w:val="002060"/>
        </w:rPr>
        <w:t xml:space="preserve"> wiąże się z koniecznością </w:t>
      </w:r>
      <w:r w:rsidRPr="003F17A0">
        <w:rPr>
          <w:rFonts w:ascii="Calibri" w:hAnsi="Calibri" w:cs="Calibri"/>
          <w:i/>
          <w:iCs/>
          <w:color w:val="002060"/>
        </w:rPr>
        <w:t xml:space="preserve">zbudowania </w:t>
      </w:r>
      <w:r w:rsidR="009D6A2D" w:rsidRPr="003F17A0">
        <w:rPr>
          <w:rFonts w:ascii="Calibri" w:hAnsi="Calibri" w:cs="Calibri"/>
          <w:i/>
          <w:iCs/>
          <w:color w:val="002060"/>
        </w:rPr>
        <w:t>zespołu zarządzającego, który doskonale rozumie krajowe realia i będzie łącznikiem między</w:t>
      </w:r>
      <w:r w:rsidR="00E12A4D" w:rsidRPr="003F17A0">
        <w:rPr>
          <w:rFonts w:ascii="Calibri" w:hAnsi="Calibri" w:cs="Calibri"/>
          <w:i/>
          <w:iCs/>
          <w:color w:val="002060"/>
        </w:rPr>
        <w:t xml:space="preserve"> </w:t>
      </w:r>
      <w:r w:rsidR="009D6A2D" w:rsidRPr="003F17A0">
        <w:rPr>
          <w:rFonts w:ascii="Calibri" w:hAnsi="Calibri" w:cs="Calibri"/>
          <w:i/>
          <w:iCs/>
          <w:color w:val="002060"/>
        </w:rPr>
        <w:t>szefami</w:t>
      </w:r>
      <w:r w:rsidR="003F17A0">
        <w:rPr>
          <w:rFonts w:ascii="Calibri" w:hAnsi="Calibri" w:cs="Calibri"/>
          <w:i/>
          <w:iCs/>
          <w:color w:val="002060"/>
        </w:rPr>
        <w:t xml:space="preserve"> z innego kontynentu</w:t>
      </w:r>
      <w:r w:rsidR="009D6A2D" w:rsidRPr="003F17A0">
        <w:rPr>
          <w:rFonts w:ascii="Calibri" w:hAnsi="Calibri" w:cs="Calibri"/>
          <w:i/>
          <w:iCs/>
          <w:color w:val="002060"/>
        </w:rPr>
        <w:t>, a kadrą z Polski</w:t>
      </w:r>
      <w:r w:rsidR="00E12A4D" w:rsidRPr="003F17A0">
        <w:rPr>
          <w:rFonts w:ascii="Calibri" w:hAnsi="Calibri" w:cs="Calibri"/>
          <w:i/>
          <w:iCs/>
          <w:color w:val="002060"/>
        </w:rPr>
        <w:t xml:space="preserve"> </w:t>
      </w:r>
      <w:r w:rsidR="009D6A2D" w:rsidRPr="003F17A0">
        <w:rPr>
          <w:rFonts w:ascii="Calibri" w:hAnsi="Calibri" w:cs="Calibri"/>
          <w:i/>
          <w:iCs/>
          <w:color w:val="002060"/>
        </w:rPr>
        <w:t xml:space="preserve">– </w:t>
      </w:r>
      <w:r w:rsidR="009473BA" w:rsidRPr="003F17A0">
        <w:rPr>
          <w:rFonts w:ascii="Calibri" w:hAnsi="Calibri" w:cs="Calibri"/>
          <w:b/>
          <w:bCs/>
          <w:color w:val="002060"/>
        </w:rPr>
        <w:t>dodaje</w:t>
      </w:r>
      <w:r w:rsidR="009D6A2D" w:rsidRPr="003F17A0">
        <w:rPr>
          <w:rFonts w:ascii="Calibri" w:hAnsi="Calibri" w:cs="Calibri"/>
          <w:b/>
          <w:bCs/>
          <w:color w:val="002060"/>
        </w:rPr>
        <w:t xml:space="preserve"> </w:t>
      </w:r>
      <w:r w:rsidR="009473BA" w:rsidRPr="003F17A0">
        <w:rPr>
          <w:rFonts w:ascii="Calibri" w:hAnsi="Calibri" w:cs="Calibri"/>
          <w:b/>
          <w:bCs/>
          <w:color w:val="002060"/>
        </w:rPr>
        <w:t>Agnieszka Różańska.</w:t>
      </w:r>
      <w:r w:rsidR="009473BA" w:rsidRPr="003F17A0">
        <w:rPr>
          <w:rFonts w:ascii="Calibri" w:hAnsi="Calibri" w:cs="Calibri"/>
          <w:i/>
          <w:iCs/>
          <w:color w:val="002060"/>
        </w:rPr>
        <w:t xml:space="preserve"> </w:t>
      </w:r>
    </w:p>
    <w:p w14:paraId="2B810C89" w14:textId="68C5EA35" w:rsidR="000F47DC" w:rsidRPr="003F17A0" w:rsidRDefault="00036A2D" w:rsidP="003F17A0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3F17A0">
        <w:rPr>
          <w:rFonts w:ascii="Calibri" w:hAnsi="Calibri" w:cs="Calibri"/>
          <w:color w:val="002060"/>
        </w:rPr>
        <w:lastRenderedPageBreak/>
        <w:t xml:space="preserve">Spółki z </w:t>
      </w:r>
      <w:r w:rsidR="002A669D" w:rsidRPr="003F17A0">
        <w:rPr>
          <w:rFonts w:ascii="Calibri" w:hAnsi="Calibri" w:cs="Calibri"/>
          <w:color w:val="002060"/>
        </w:rPr>
        <w:t xml:space="preserve">azjatyckim </w:t>
      </w:r>
      <w:r w:rsidRPr="003F17A0">
        <w:rPr>
          <w:rFonts w:ascii="Calibri" w:hAnsi="Calibri" w:cs="Calibri"/>
          <w:color w:val="002060"/>
        </w:rPr>
        <w:t>kapitałem działają</w:t>
      </w:r>
      <w:r w:rsidR="0099055B" w:rsidRPr="003F17A0">
        <w:rPr>
          <w:rFonts w:ascii="Calibri" w:hAnsi="Calibri" w:cs="Calibri"/>
          <w:color w:val="002060"/>
        </w:rPr>
        <w:t xml:space="preserve"> i zatrudniają też</w:t>
      </w:r>
      <w:r w:rsidRPr="003F17A0">
        <w:rPr>
          <w:rFonts w:ascii="Calibri" w:hAnsi="Calibri" w:cs="Calibri"/>
          <w:color w:val="002060"/>
        </w:rPr>
        <w:t xml:space="preserve"> w sektorze </w:t>
      </w:r>
      <w:r w:rsidR="00BD5A09" w:rsidRPr="003F17A0">
        <w:rPr>
          <w:rFonts w:ascii="Calibri" w:hAnsi="Calibri" w:cs="Calibri"/>
          <w:color w:val="002060"/>
        </w:rPr>
        <w:t>gastronomicznym</w:t>
      </w:r>
      <w:r w:rsidR="00B3473F" w:rsidRPr="003F17A0">
        <w:rPr>
          <w:rFonts w:ascii="Calibri" w:hAnsi="Calibri" w:cs="Calibri"/>
          <w:color w:val="002060"/>
        </w:rPr>
        <w:t xml:space="preserve">, </w:t>
      </w:r>
      <w:r w:rsidR="00691EEB" w:rsidRPr="003F17A0">
        <w:rPr>
          <w:rFonts w:ascii="Calibri" w:hAnsi="Calibri" w:cs="Calibri"/>
          <w:color w:val="002060"/>
        </w:rPr>
        <w:t xml:space="preserve">kupna, sprzedaży, </w:t>
      </w:r>
      <w:r w:rsidR="00BD5A09" w:rsidRPr="003F17A0">
        <w:rPr>
          <w:rFonts w:ascii="Calibri" w:hAnsi="Calibri" w:cs="Calibri"/>
          <w:color w:val="002060"/>
        </w:rPr>
        <w:t>wynajmu i zarządzania nieruchomościami</w:t>
      </w:r>
      <w:r w:rsidR="000F47DC" w:rsidRPr="003F17A0">
        <w:rPr>
          <w:rFonts w:ascii="Calibri" w:hAnsi="Calibri" w:cs="Calibri"/>
          <w:color w:val="002060"/>
        </w:rPr>
        <w:t>, IT</w:t>
      </w:r>
      <w:r w:rsidR="008637E8" w:rsidRPr="003F17A0">
        <w:rPr>
          <w:rFonts w:ascii="Calibri" w:hAnsi="Calibri" w:cs="Calibri"/>
          <w:color w:val="002060"/>
        </w:rPr>
        <w:t xml:space="preserve">, produkcyjnym </w:t>
      </w:r>
      <w:r w:rsidR="000F47DC" w:rsidRPr="003F17A0">
        <w:rPr>
          <w:rFonts w:ascii="Calibri" w:hAnsi="Calibri" w:cs="Calibri"/>
          <w:color w:val="002060"/>
        </w:rPr>
        <w:t>czy energetycznym. Obecnie rekrutują</w:t>
      </w:r>
      <w:r w:rsidR="00AB5F6B">
        <w:rPr>
          <w:rFonts w:ascii="Calibri" w:hAnsi="Calibri" w:cs="Calibri"/>
          <w:color w:val="002060"/>
        </w:rPr>
        <w:t xml:space="preserve"> one</w:t>
      </w:r>
      <w:r w:rsidR="000F47DC" w:rsidRPr="003F17A0">
        <w:rPr>
          <w:rFonts w:ascii="Calibri" w:hAnsi="Calibri" w:cs="Calibri"/>
          <w:color w:val="002060"/>
        </w:rPr>
        <w:t xml:space="preserve"> na stanowiska tj. </w:t>
      </w:r>
      <w:r w:rsidR="00691EEB" w:rsidRPr="003F17A0">
        <w:rPr>
          <w:rFonts w:ascii="Calibri" w:hAnsi="Calibri" w:cs="Calibri"/>
          <w:color w:val="002060"/>
        </w:rPr>
        <w:t xml:space="preserve">kontroler jakości, operator wózka widłowego, spedytor drogowy, mechanik i elektromechanik, tokarz, szlifierz, konstruktor, specjalista ds. celnych, analityk danych czy przedstawiciel handlowy na rynki zagraniczne. </w:t>
      </w:r>
      <w:r w:rsidR="002A669D" w:rsidRPr="003F17A0">
        <w:rPr>
          <w:rFonts w:ascii="Calibri" w:hAnsi="Calibri" w:cs="Calibri"/>
          <w:color w:val="002060"/>
        </w:rPr>
        <w:t>Etaty czekają w całej Polsce. Są jednak województwa, w których łatwiej o pracę u azjatyckiego szefa. Najwięcej przedsiębiorstw z Państwa Środka odnotowano w województwie mazowieckim – 2 788, śląskim – 145, wielkopolskim – 96, dolnośląskim – 94 i małopolskim – 93. Najmniej chińskich firm działa w regionie świętokrzyskim (12), warmińsko-mazurskim (18), podlaskim (18) i opolskim (19).</w:t>
      </w:r>
    </w:p>
    <w:p w14:paraId="6F5D784B" w14:textId="50A865E1" w:rsidR="008637E8" w:rsidRPr="003F17A0" w:rsidRDefault="008637E8" w:rsidP="003F17A0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3F17A0">
        <w:rPr>
          <w:rFonts w:ascii="Calibri" w:hAnsi="Calibri" w:cs="Calibri"/>
          <w:b/>
          <w:bCs/>
          <w:color w:val="002060"/>
        </w:rPr>
        <w:t>Chiny nad Wisłą mają się całkiem dobrze</w:t>
      </w:r>
    </w:p>
    <w:p w14:paraId="1A4A904F" w14:textId="0538C340" w:rsidR="004112B9" w:rsidRPr="003F17A0" w:rsidRDefault="009B0986" w:rsidP="003F17A0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3F17A0">
        <w:rPr>
          <w:rFonts w:ascii="Calibri" w:hAnsi="Calibri" w:cs="Calibri"/>
          <w:color w:val="002060"/>
        </w:rPr>
        <w:t xml:space="preserve">Wielu pracodawców to znane marki tj. </w:t>
      </w:r>
      <w:proofErr w:type="spellStart"/>
      <w:r w:rsidRPr="003F17A0">
        <w:rPr>
          <w:rFonts w:ascii="Calibri" w:hAnsi="Calibri" w:cs="Calibri"/>
          <w:color w:val="002060"/>
        </w:rPr>
        <w:t>Huawei</w:t>
      </w:r>
      <w:proofErr w:type="spellEnd"/>
      <w:r w:rsidRPr="003F17A0">
        <w:rPr>
          <w:rFonts w:ascii="Calibri" w:hAnsi="Calibri" w:cs="Calibri"/>
          <w:color w:val="002060"/>
        </w:rPr>
        <w:t xml:space="preserve">, Lenovo, Xiaomi, </w:t>
      </w:r>
      <w:proofErr w:type="spellStart"/>
      <w:r w:rsidRPr="003F17A0">
        <w:rPr>
          <w:rFonts w:ascii="Calibri" w:hAnsi="Calibri" w:cs="Calibri"/>
          <w:color w:val="002060"/>
        </w:rPr>
        <w:t>Nuctech</w:t>
      </w:r>
      <w:proofErr w:type="spellEnd"/>
      <w:r w:rsidRPr="003F17A0">
        <w:rPr>
          <w:rFonts w:ascii="Calibri" w:hAnsi="Calibri" w:cs="Calibri"/>
          <w:color w:val="002060"/>
        </w:rPr>
        <w:t xml:space="preserve">, </w:t>
      </w:r>
      <w:proofErr w:type="spellStart"/>
      <w:r w:rsidRPr="003F17A0">
        <w:rPr>
          <w:rFonts w:ascii="Calibri" w:hAnsi="Calibri" w:cs="Calibri"/>
          <w:color w:val="002060"/>
        </w:rPr>
        <w:t>Alibaba</w:t>
      </w:r>
      <w:proofErr w:type="spellEnd"/>
      <w:r w:rsidRPr="003F17A0">
        <w:rPr>
          <w:rFonts w:ascii="Calibri" w:hAnsi="Calibri" w:cs="Calibri"/>
          <w:color w:val="002060"/>
        </w:rPr>
        <w:t xml:space="preserve"> czy </w:t>
      </w:r>
      <w:proofErr w:type="spellStart"/>
      <w:r w:rsidRPr="003F17A0">
        <w:rPr>
          <w:rFonts w:ascii="Calibri" w:hAnsi="Calibri" w:cs="Calibri"/>
          <w:color w:val="002060"/>
        </w:rPr>
        <w:t>AliExpress</w:t>
      </w:r>
      <w:proofErr w:type="spellEnd"/>
      <w:r w:rsidRPr="003F17A0">
        <w:rPr>
          <w:rFonts w:ascii="Calibri" w:hAnsi="Calibri" w:cs="Calibri"/>
          <w:color w:val="002060"/>
        </w:rPr>
        <w:t xml:space="preserve">. Jak wynika z danych </w:t>
      </w:r>
      <w:r w:rsidR="008B452A" w:rsidRPr="003F17A0">
        <w:rPr>
          <w:rFonts w:ascii="Calibri" w:hAnsi="Calibri" w:cs="Calibri"/>
          <w:color w:val="002060"/>
        </w:rPr>
        <w:t>COIG</w:t>
      </w:r>
      <w:r w:rsidR="00FD2983">
        <w:rPr>
          <w:rFonts w:ascii="Calibri" w:hAnsi="Calibri" w:cs="Calibri"/>
          <w:color w:val="002060"/>
        </w:rPr>
        <w:t>,</w:t>
      </w:r>
      <w:r w:rsidR="008B452A" w:rsidRPr="003F17A0">
        <w:rPr>
          <w:rFonts w:ascii="Calibri" w:hAnsi="Calibri" w:cs="Calibri"/>
          <w:color w:val="002060"/>
        </w:rPr>
        <w:t xml:space="preserve"> największe przychody odnotowują technologiczni giganci </w:t>
      </w:r>
      <w:proofErr w:type="spellStart"/>
      <w:r w:rsidR="008B452A" w:rsidRPr="003F17A0">
        <w:rPr>
          <w:rFonts w:ascii="Calibri" w:hAnsi="Calibri" w:cs="Calibri"/>
          <w:color w:val="002060"/>
        </w:rPr>
        <w:t>Huawei</w:t>
      </w:r>
      <w:proofErr w:type="spellEnd"/>
      <w:r w:rsidR="008B452A" w:rsidRPr="003F17A0">
        <w:rPr>
          <w:rFonts w:ascii="Calibri" w:hAnsi="Calibri" w:cs="Calibri"/>
          <w:color w:val="002060"/>
        </w:rPr>
        <w:t xml:space="preserve"> Polska i Xiaomi Technology Polska. Obok nich na liście </w:t>
      </w:r>
      <w:r w:rsidR="008637E8" w:rsidRPr="003F17A0">
        <w:rPr>
          <w:rFonts w:ascii="Calibri" w:hAnsi="Calibri" w:cs="Calibri"/>
          <w:color w:val="002060"/>
        </w:rPr>
        <w:t xml:space="preserve">chińskich firm </w:t>
      </w:r>
      <w:r w:rsidR="008B452A" w:rsidRPr="003F17A0">
        <w:rPr>
          <w:rFonts w:ascii="Calibri" w:hAnsi="Calibri" w:cs="Calibri"/>
          <w:color w:val="002060"/>
        </w:rPr>
        <w:t>znajdują się Adampol</w:t>
      </w:r>
      <w:r w:rsidRPr="003F17A0">
        <w:rPr>
          <w:rFonts w:ascii="Calibri" w:hAnsi="Calibri" w:cs="Calibri"/>
          <w:color w:val="002060"/>
        </w:rPr>
        <w:t xml:space="preserve"> S</w:t>
      </w:r>
      <w:r w:rsidR="008B452A" w:rsidRPr="003F17A0">
        <w:rPr>
          <w:rFonts w:ascii="Calibri" w:hAnsi="Calibri" w:cs="Calibri"/>
          <w:color w:val="002060"/>
        </w:rPr>
        <w:t>.A.,</w:t>
      </w:r>
      <w:r w:rsidRPr="003F17A0">
        <w:rPr>
          <w:rFonts w:ascii="Calibri" w:hAnsi="Calibri" w:cs="Calibri"/>
          <w:color w:val="002060"/>
        </w:rPr>
        <w:t xml:space="preserve"> </w:t>
      </w:r>
      <w:proofErr w:type="spellStart"/>
      <w:r w:rsidRPr="003F17A0">
        <w:rPr>
          <w:rFonts w:ascii="Calibri" w:hAnsi="Calibri" w:cs="Calibri"/>
          <w:color w:val="002060"/>
        </w:rPr>
        <w:t>O</w:t>
      </w:r>
      <w:r w:rsidR="008B452A" w:rsidRPr="003F17A0">
        <w:rPr>
          <w:rFonts w:ascii="Calibri" w:hAnsi="Calibri" w:cs="Calibri"/>
          <w:color w:val="002060"/>
        </w:rPr>
        <w:t>ip</w:t>
      </w:r>
      <w:proofErr w:type="spellEnd"/>
      <w:r w:rsidRPr="003F17A0">
        <w:rPr>
          <w:rFonts w:ascii="Calibri" w:hAnsi="Calibri" w:cs="Calibri"/>
          <w:color w:val="002060"/>
        </w:rPr>
        <w:t xml:space="preserve"> T</w:t>
      </w:r>
      <w:r w:rsidR="008B452A" w:rsidRPr="003F17A0">
        <w:rPr>
          <w:rFonts w:ascii="Calibri" w:hAnsi="Calibri" w:cs="Calibri"/>
          <w:color w:val="002060"/>
        </w:rPr>
        <w:t xml:space="preserve">ech, </w:t>
      </w:r>
      <w:r w:rsidRPr="003F17A0">
        <w:rPr>
          <w:rFonts w:ascii="Calibri" w:hAnsi="Calibri" w:cs="Calibri"/>
          <w:color w:val="002060"/>
        </w:rPr>
        <w:t>PBF (WARSAW)</w:t>
      </w:r>
      <w:r w:rsidR="008B452A" w:rsidRPr="003F17A0">
        <w:rPr>
          <w:rFonts w:ascii="Calibri" w:hAnsi="Calibri" w:cs="Calibri"/>
          <w:color w:val="002060"/>
        </w:rPr>
        <w:t xml:space="preserve">, </w:t>
      </w:r>
      <w:proofErr w:type="spellStart"/>
      <w:r w:rsidR="008B452A" w:rsidRPr="003F17A0">
        <w:rPr>
          <w:rFonts w:ascii="Calibri" w:hAnsi="Calibri" w:cs="Calibri"/>
          <w:color w:val="002060"/>
        </w:rPr>
        <w:t>Sinohydro</w:t>
      </w:r>
      <w:proofErr w:type="spellEnd"/>
      <w:r w:rsidR="008B452A" w:rsidRPr="003F17A0">
        <w:rPr>
          <w:rFonts w:ascii="Calibri" w:hAnsi="Calibri" w:cs="Calibri"/>
          <w:color w:val="002060"/>
        </w:rPr>
        <w:t xml:space="preserve"> Corporation Limited, </w:t>
      </w:r>
      <w:proofErr w:type="spellStart"/>
      <w:r w:rsidR="008B452A" w:rsidRPr="003F17A0">
        <w:rPr>
          <w:rFonts w:ascii="Calibri" w:hAnsi="Calibri" w:cs="Calibri"/>
          <w:color w:val="002060"/>
        </w:rPr>
        <w:t>Vershold</w:t>
      </w:r>
      <w:proofErr w:type="spellEnd"/>
      <w:r w:rsidR="008B452A" w:rsidRPr="003F17A0">
        <w:rPr>
          <w:rFonts w:ascii="Calibri" w:hAnsi="Calibri" w:cs="Calibri"/>
          <w:color w:val="002060"/>
        </w:rPr>
        <w:t xml:space="preserve"> Poland, </w:t>
      </w:r>
      <w:proofErr w:type="spellStart"/>
      <w:r w:rsidR="008B452A" w:rsidRPr="003F17A0">
        <w:rPr>
          <w:rFonts w:ascii="Calibri" w:hAnsi="Calibri" w:cs="Calibri"/>
          <w:color w:val="002060"/>
        </w:rPr>
        <w:t>Dahua</w:t>
      </w:r>
      <w:proofErr w:type="spellEnd"/>
      <w:r w:rsidR="008B452A" w:rsidRPr="003F17A0">
        <w:rPr>
          <w:rFonts w:ascii="Calibri" w:hAnsi="Calibri" w:cs="Calibri"/>
          <w:color w:val="002060"/>
        </w:rPr>
        <w:t xml:space="preserve"> Technology Poland, </w:t>
      </w:r>
      <w:proofErr w:type="spellStart"/>
      <w:r w:rsidR="008B452A" w:rsidRPr="003F17A0">
        <w:rPr>
          <w:rFonts w:ascii="Calibri" w:hAnsi="Calibri" w:cs="Calibri"/>
          <w:color w:val="002060"/>
        </w:rPr>
        <w:t>Tristone</w:t>
      </w:r>
      <w:proofErr w:type="spellEnd"/>
      <w:r w:rsidR="008B452A" w:rsidRPr="003F17A0">
        <w:rPr>
          <w:rFonts w:ascii="Calibri" w:hAnsi="Calibri" w:cs="Calibri"/>
          <w:color w:val="002060"/>
        </w:rPr>
        <w:t xml:space="preserve"> </w:t>
      </w:r>
      <w:proofErr w:type="spellStart"/>
      <w:r w:rsidR="008B452A" w:rsidRPr="003F17A0">
        <w:rPr>
          <w:rFonts w:ascii="Calibri" w:hAnsi="Calibri" w:cs="Calibri"/>
          <w:color w:val="002060"/>
        </w:rPr>
        <w:t>Flowtech</w:t>
      </w:r>
      <w:proofErr w:type="spellEnd"/>
      <w:r w:rsidR="008B452A" w:rsidRPr="003F17A0">
        <w:rPr>
          <w:rFonts w:ascii="Calibri" w:hAnsi="Calibri" w:cs="Calibri"/>
          <w:color w:val="002060"/>
        </w:rPr>
        <w:t xml:space="preserve"> Poland, </w:t>
      </w:r>
      <w:r w:rsidRPr="003F17A0">
        <w:rPr>
          <w:rFonts w:ascii="Calibri" w:hAnsi="Calibri" w:cs="Calibri"/>
          <w:color w:val="002060"/>
        </w:rPr>
        <w:t>FŁT P</w:t>
      </w:r>
      <w:r w:rsidR="008B452A" w:rsidRPr="003F17A0">
        <w:rPr>
          <w:rFonts w:ascii="Calibri" w:hAnsi="Calibri" w:cs="Calibri"/>
          <w:color w:val="002060"/>
        </w:rPr>
        <w:t xml:space="preserve">olska, </w:t>
      </w:r>
      <w:r w:rsidRPr="003F17A0">
        <w:rPr>
          <w:rFonts w:ascii="Calibri" w:hAnsi="Calibri" w:cs="Calibri"/>
          <w:color w:val="002060"/>
        </w:rPr>
        <w:t>D</w:t>
      </w:r>
      <w:r w:rsidR="008B452A" w:rsidRPr="003F17A0">
        <w:rPr>
          <w:rFonts w:ascii="Calibri" w:hAnsi="Calibri" w:cs="Calibri"/>
          <w:color w:val="002060"/>
        </w:rPr>
        <w:t>om</w:t>
      </w:r>
      <w:r w:rsidRPr="003F17A0">
        <w:rPr>
          <w:rFonts w:ascii="Calibri" w:hAnsi="Calibri" w:cs="Calibri"/>
          <w:color w:val="002060"/>
        </w:rPr>
        <w:t xml:space="preserve"> V</w:t>
      </w:r>
      <w:r w:rsidR="008B452A" w:rsidRPr="003F17A0">
        <w:rPr>
          <w:rFonts w:ascii="Calibri" w:hAnsi="Calibri" w:cs="Calibri"/>
          <w:color w:val="002060"/>
        </w:rPr>
        <w:t>olvo</w:t>
      </w:r>
      <w:r w:rsidRPr="003F17A0">
        <w:rPr>
          <w:rFonts w:ascii="Calibri" w:hAnsi="Calibri" w:cs="Calibri"/>
          <w:color w:val="002060"/>
        </w:rPr>
        <w:t xml:space="preserve"> C</w:t>
      </w:r>
      <w:r w:rsidR="008637E8" w:rsidRPr="003F17A0">
        <w:rPr>
          <w:rFonts w:ascii="Calibri" w:hAnsi="Calibri" w:cs="Calibri"/>
          <w:color w:val="002060"/>
        </w:rPr>
        <w:t>ar</w:t>
      </w:r>
      <w:r w:rsidRPr="003F17A0">
        <w:rPr>
          <w:rFonts w:ascii="Calibri" w:hAnsi="Calibri" w:cs="Calibri"/>
          <w:color w:val="002060"/>
        </w:rPr>
        <w:t xml:space="preserve"> S</w:t>
      </w:r>
      <w:r w:rsidR="008637E8" w:rsidRPr="003F17A0">
        <w:rPr>
          <w:rFonts w:ascii="Calibri" w:hAnsi="Calibri" w:cs="Calibri"/>
          <w:color w:val="002060"/>
        </w:rPr>
        <w:t xml:space="preserve">półka, Standard </w:t>
      </w:r>
      <w:proofErr w:type="spellStart"/>
      <w:r w:rsidR="008637E8" w:rsidRPr="003F17A0">
        <w:rPr>
          <w:rFonts w:ascii="Calibri" w:hAnsi="Calibri" w:cs="Calibri"/>
          <w:color w:val="002060"/>
        </w:rPr>
        <w:t>Chartered</w:t>
      </w:r>
      <w:proofErr w:type="spellEnd"/>
      <w:r w:rsidR="008637E8" w:rsidRPr="003F17A0">
        <w:rPr>
          <w:rFonts w:ascii="Calibri" w:hAnsi="Calibri" w:cs="Calibri"/>
          <w:color w:val="002060"/>
        </w:rPr>
        <w:t xml:space="preserve"> Global Business Services, Fabryka Łożysk Tłocznych – Kraśnik S.A. i SMP Poland. </w:t>
      </w:r>
    </w:p>
    <w:p w14:paraId="049F5DA2" w14:textId="6DA70F5E" w:rsidR="00B3473F" w:rsidRPr="003F17A0" w:rsidRDefault="008637E8" w:rsidP="003F17A0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3F17A0">
        <w:rPr>
          <w:rFonts w:ascii="Calibri" w:hAnsi="Calibri" w:cs="Calibri"/>
          <w:color w:val="002060"/>
        </w:rPr>
        <w:t xml:space="preserve">Z analiz mBanku wynika, że </w:t>
      </w:r>
      <w:r w:rsidR="004112B9" w:rsidRPr="003F17A0">
        <w:rPr>
          <w:rFonts w:ascii="Calibri" w:hAnsi="Calibri" w:cs="Calibri"/>
          <w:color w:val="002060"/>
        </w:rPr>
        <w:t xml:space="preserve">w związku z transformacją energetyczną </w:t>
      </w:r>
      <w:r w:rsidR="00B3473F" w:rsidRPr="003F17A0">
        <w:rPr>
          <w:rFonts w:ascii="Calibri" w:hAnsi="Calibri" w:cs="Calibri"/>
          <w:color w:val="002060"/>
        </w:rPr>
        <w:t xml:space="preserve">Europa będzie zabiegać o produkty chińskie w zakresie technologii związanych z turbinami wiatrowymi, panelami fotowoltaicznymi oraz bateriami. </w:t>
      </w:r>
      <w:r w:rsidR="00AB5F6B">
        <w:rPr>
          <w:rFonts w:ascii="Calibri" w:hAnsi="Calibri" w:cs="Calibri"/>
          <w:color w:val="002060"/>
        </w:rPr>
        <w:t>Nie bez znaczenia będzie też p</w:t>
      </w:r>
      <w:r w:rsidR="00B3473F" w:rsidRPr="003F17A0">
        <w:rPr>
          <w:rFonts w:ascii="Calibri" w:hAnsi="Calibri" w:cs="Calibri"/>
          <w:color w:val="002060"/>
        </w:rPr>
        <w:t>otężna konkurencyjność cenowa chińskich aut elektrycznych</w:t>
      </w:r>
      <w:r w:rsidR="00AB5F6B">
        <w:rPr>
          <w:rFonts w:ascii="Calibri" w:hAnsi="Calibri" w:cs="Calibri"/>
          <w:color w:val="002060"/>
        </w:rPr>
        <w:t>, która</w:t>
      </w:r>
      <w:r w:rsidR="00B3473F" w:rsidRPr="003F17A0">
        <w:rPr>
          <w:rFonts w:ascii="Calibri" w:hAnsi="Calibri" w:cs="Calibri"/>
          <w:color w:val="002060"/>
        </w:rPr>
        <w:t xml:space="preserve"> może w najbliższym czasie spotkać się z barierami celnymi</w:t>
      </w:r>
      <w:r w:rsidR="004112B9" w:rsidRPr="003F17A0">
        <w:rPr>
          <w:rFonts w:ascii="Calibri" w:hAnsi="Calibri" w:cs="Calibri"/>
          <w:color w:val="002060"/>
        </w:rPr>
        <w:t xml:space="preserve">, a to sprawi, że Państwo środka będzie wolało </w:t>
      </w:r>
      <w:r w:rsidR="00B3473F" w:rsidRPr="003F17A0">
        <w:rPr>
          <w:rFonts w:ascii="Calibri" w:hAnsi="Calibri" w:cs="Calibri"/>
          <w:color w:val="002060"/>
        </w:rPr>
        <w:t xml:space="preserve">produkować </w:t>
      </w:r>
      <w:r w:rsidR="004112B9" w:rsidRPr="003F17A0">
        <w:rPr>
          <w:rFonts w:ascii="Calibri" w:hAnsi="Calibri" w:cs="Calibri"/>
          <w:color w:val="002060"/>
        </w:rPr>
        <w:t>pojazdy w Europie</w:t>
      </w:r>
      <w:r w:rsidR="00FD2983">
        <w:rPr>
          <w:rFonts w:ascii="Calibri" w:hAnsi="Calibri" w:cs="Calibri"/>
          <w:color w:val="002060"/>
        </w:rPr>
        <w:t>,</w:t>
      </w:r>
      <w:r w:rsidR="004112B9" w:rsidRPr="003F17A0">
        <w:rPr>
          <w:rFonts w:ascii="Calibri" w:hAnsi="Calibri" w:cs="Calibri"/>
          <w:color w:val="002060"/>
        </w:rPr>
        <w:t xml:space="preserve"> czyli </w:t>
      </w:r>
      <w:r w:rsidR="00B3473F" w:rsidRPr="003F17A0">
        <w:rPr>
          <w:rFonts w:ascii="Calibri" w:hAnsi="Calibri" w:cs="Calibri"/>
          <w:color w:val="002060"/>
        </w:rPr>
        <w:t xml:space="preserve">wewnątrz wspólnego obszaru celnego niż poza nim. </w:t>
      </w:r>
      <w:r w:rsidR="004112B9" w:rsidRPr="003F17A0">
        <w:rPr>
          <w:rFonts w:ascii="Calibri" w:hAnsi="Calibri" w:cs="Calibri"/>
          <w:color w:val="002060"/>
        </w:rPr>
        <w:t xml:space="preserve">Co więcej, </w:t>
      </w:r>
      <w:r w:rsidR="00B3473F" w:rsidRPr="003F17A0">
        <w:rPr>
          <w:rFonts w:ascii="Calibri" w:hAnsi="Calibri" w:cs="Calibri"/>
          <w:color w:val="002060"/>
        </w:rPr>
        <w:t xml:space="preserve">Stany Zjednoczone oddalają się od Chin jako partnera handlowego. Łatwiej będzie </w:t>
      </w:r>
      <w:r w:rsidR="004112B9" w:rsidRPr="003F17A0">
        <w:rPr>
          <w:rFonts w:ascii="Calibri" w:hAnsi="Calibri" w:cs="Calibri"/>
          <w:color w:val="002060"/>
        </w:rPr>
        <w:t xml:space="preserve">zatem </w:t>
      </w:r>
      <w:r w:rsidR="00B3473F" w:rsidRPr="003F17A0">
        <w:rPr>
          <w:rFonts w:ascii="Calibri" w:hAnsi="Calibri" w:cs="Calibri"/>
          <w:color w:val="002060"/>
        </w:rPr>
        <w:t xml:space="preserve">sprzedawać produkty przez spółki córki lokowane w Europie niż z własnego terytorium. </w:t>
      </w:r>
      <w:r w:rsidR="004112B9" w:rsidRPr="003F17A0">
        <w:rPr>
          <w:rFonts w:ascii="Calibri" w:hAnsi="Calibri" w:cs="Calibri"/>
          <w:color w:val="002060"/>
        </w:rPr>
        <w:t>To sprawi, że zainteresowanie Chin Europą może w najbliższym czasie wyraźnie rosnąć i skorzysta ma tym również Polska.</w:t>
      </w:r>
    </w:p>
    <w:p w14:paraId="18CF7DB3" w14:textId="145702C7" w:rsidR="00C12B59" w:rsidRDefault="004112B9" w:rsidP="003F17A0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</w:pPr>
      <w:r w:rsidRPr="003F17A0">
        <w:rPr>
          <w:rFonts w:ascii="Calibri" w:hAnsi="Calibri" w:cs="Calibri"/>
          <w:color w:val="002060"/>
        </w:rPr>
        <w:t xml:space="preserve">– </w:t>
      </w:r>
      <w:r w:rsidR="00E12A4D" w:rsidRPr="003F17A0">
        <w:rPr>
          <w:rFonts w:ascii="Calibri" w:hAnsi="Calibri" w:cs="Calibri"/>
          <w:i/>
          <w:iCs/>
          <w:color w:val="002060"/>
        </w:rPr>
        <w:t>Chętni do pracy w azjatyckich firmach muszą pamiętać, że mentalność Chińczyków jest inna niż Polaków</w:t>
      </w:r>
      <w:r w:rsidR="00F01EB0" w:rsidRPr="003F17A0">
        <w:rPr>
          <w:rFonts w:ascii="Calibri" w:hAnsi="Calibri" w:cs="Calibri"/>
          <w:i/>
          <w:iCs/>
          <w:color w:val="002060"/>
        </w:rPr>
        <w:t xml:space="preserve">. </w:t>
      </w:r>
      <w:r w:rsidR="00E12A4D" w:rsidRPr="003F17A0">
        <w:rPr>
          <w:rFonts w:ascii="Calibri" w:hAnsi="Calibri" w:cs="Calibri"/>
          <w:i/>
          <w:iCs/>
          <w:color w:val="002060"/>
        </w:rPr>
        <w:t>Kładą oni duży nacisk na hierarchizację, określoną strukturę, zachowują też dystans w komunikacji i z pewnością nie są tak otwarci i bezpośredni w kontakcie, jak Słowianie</w:t>
      </w:r>
      <w:r w:rsidR="00F01EB0" w:rsidRPr="003F17A0">
        <w:rPr>
          <w:rFonts w:ascii="Calibri" w:hAnsi="Calibri" w:cs="Calibri"/>
          <w:i/>
          <w:iCs/>
          <w:color w:val="002060"/>
        </w:rPr>
        <w:t xml:space="preserve">. </w:t>
      </w:r>
      <w:r w:rsidR="00FD2983">
        <w:rPr>
          <w:rFonts w:ascii="Calibri" w:hAnsi="Calibri" w:cs="Calibri"/>
          <w:i/>
          <w:iCs/>
          <w:color w:val="002060"/>
        </w:rPr>
        <w:t>T</w:t>
      </w:r>
      <w:r w:rsidR="00F01EB0" w:rsidRPr="003F17A0">
        <w:rPr>
          <w:rFonts w:ascii="Calibri" w:hAnsi="Calibri" w:cs="Calibri"/>
          <w:i/>
          <w:iCs/>
          <w:color w:val="002060"/>
        </w:rPr>
        <w:t xml:space="preserve">o szczególnie na początku współpracy może dziwić nowych pracowników </w:t>
      </w:r>
      <w:r w:rsidR="00E12A4D" w:rsidRPr="003F17A0">
        <w:rPr>
          <w:rFonts w:ascii="Calibri" w:hAnsi="Calibri" w:cs="Calibri"/>
          <w:b/>
          <w:bCs/>
          <w:color w:val="002060"/>
        </w:rPr>
        <w:t xml:space="preserve">– </w:t>
      </w:r>
      <w:r w:rsidR="00E12A4D" w:rsidRPr="003F17A0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mówi Natalia Myskova, </w:t>
      </w:r>
      <w:r w:rsidR="00E12A4D" w:rsidRPr="003F17A0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dyrektor ds. rekrutacji międzynarodowej w Grupie Progres.</w:t>
      </w:r>
      <w:r w:rsidR="00F01EB0" w:rsidRPr="003F17A0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 xml:space="preserve"> </w:t>
      </w:r>
      <w:r w:rsidR="00E12A4D" w:rsidRPr="003F17A0">
        <w:rPr>
          <w:rFonts w:asciiTheme="minorHAnsi" w:hAnsiTheme="minorHAnsi" w:cstheme="minorHAnsi"/>
          <w:color w:val="002060"/>
          <w:shd w:val="clear" w:color="auto" w:fill="FFFFFF"/>
        </w:rPr>
        <w:t>–</w:t>
      </w:r>
      <w:r w:rsidR="00F01EB0" w:rsidRPr="003F17A0">
        <w:rPr>
          <w:rFonts w:asciiTheme="minorHAnsi" w:hAnsiTheme="minorHAnsi" w:cstheme="minorHAnsi"/>
          <w:color w:val="002060"/>
          <w:shd w:val="clear" w:color="auto" w:fill="FFFFFF"/>
        </w:rPr>
        <w:t xml:space="preserve"> </w:t>
      </w:r>
      <w:r w:rsidR="00F01EB0" w:rsidRPr="003F17A0">
        <w:rPr>
          <w:rFonts w:asciiTheme="minorHAnsi" w:hAnsiTheme="minorHAnsi" w:cstheme="minorHAnsi"/>
          <w:i/>
          <w:iCs/>
          <w:color w:val="002060"/>
          <w:shd w:val="clear" w:color="auto" w:fill="FFFFFF"/>
        </w:rPr>
        <w:t>Dla niektórych kłopo</w:t>
      </w:r>
      <w:r w:rsidR="001A4E30" w:rsidRPr="003F17A0">
        <w:rPr>
          <w:rFonts w:asciiTheme="minorHAnsi" w:hAnsiTheme="minorHAnsi" w:cstheme="minorHAnsi"/>
          <w:i/>
          <w:iCs/>
          <w:color w:val="002060"/>
          <w:shd w:val="clear" w:color="auto" w:fill="FFFFFF"/>
        </w:rPr>
        <w:t>tliwe bywa też dostosowanie do obowiązujących standardów pracy czy oczekiwań</w:t>
      </w:r>
      <w:r w:rsidR="00AB5F6B">
        <w:rPr>
          <w:rFonts w:asciiTheme="minorHAnsi" w:hAnsiTheme="minorHAnsi" w:cstheme="minorHAnsi"/>
          <w:i/>
          <w:iCs/>
          <w:color w:val="002060"/>
          <w:shd w:val="clear" w:color="auto" w:fill="FFFFFF"/>
        </w:rPr>
        <w:t xml:space="preserve"> przełożonego</w:t>
      </w:r>
      <w:r w:rsidR="001A4E30" w:rsidRPr="003F17A0">
        <w:rPr>
          <w:rFonts w:asciiTheme="minorHAnsi" w:hAnsiTheme="minorHAnsi" w:cstheme="minorHAnsi"/>
          <w:i/>
          <w:iCs/>
          <w:color w:val="002060"/>
          <w:shd w:val="clear" w:color="auto" w:fill="FFFFFF"/>
        </w:rPr>
        <w:t xml:space="preserve">, który często zwraca uwagę na efektywność realizowanych obowiązków.  Z szefem z Chin można zrealizować wiele ciekawych projektów i rozwinąć zawodowe skrzydła, ale na długie rozmowy przy wspólnej kawie czy bliższe prywatne relacje raczej nie </w:t>
      </w:r>
      <w:r w:rsidR="00AB5F6B">
        <w:rPr>
          <w:rFonts w:asciiTheme="minorHAnsi" w:hAnsiTheme="minorHAnsi" w:cstheme="minorHAnsi"/>
          <w:i/>
          <w:iCs/>
          <w:color w:val="002060"/>
          <w:shd w:val="clear" w:color="auto" w:fill="FFFFFF"/>
        </w:rPr>
        <w:t xml:space="preserve">powinniśmy </w:t>
      </w:r>
      <w:r w:rsidR="001A4E30" w:rsidRPr="003F17A0">
        <w:rPr>
          <w:rFonts w:asciiTheme="minorHAnsi" w:hAnsiTheme="minorHAnsi" w:cstheme="minorHAnsi"/>
          <w:i/>
          <w:iCs/>
          <w:color w:val="002060"/>
          <w:shd w:val="clear" w:color="auto" w:fill="FFFFFF"/>
        </w:rPr>
        <w:t>liczy</w:t>
      </w:r>
      <w:r w:rsidR="00AB5F6B">
        <w:rPr>
          <w:rFonts w:asciiTheme="minorHAnsi" w:hAnsiTheme="minorHAnsi" w:cstheme="minorHAnsi"/>
          <w:i/>
          <w:iCs/>
          <w:color w:val="002060"/>
          <w:shd w:val="clear" w:color="auto" w:fill="FFFFFF"/>
        </w:rPr>
        <w:t>ć</w:t>
      </w:r>
      <w:r w:rsidRPr="003F17A0">
        <w:rPr>
          <w:rFonts w:ascii="Calibri" w:hAnsi="Calibri" w:cs="Calibri"/>
          <w:i/>
          <w:iCs/>
          <w:color w:val="002060"/>
        </w:rPr>
        <w:t xml:space="preserve"> </w:t>
      </w:r>
      <w:r w:rsidR="001A4E30" w:rsidRPr="003F17A0">
        <w:rPr>
          <w:rFonts w:ascii="Calibri" w:hAnsi="Calibri" w:cs="Calibri"/>
          <w:i/>
          <w:iCs/>
          <w:color w:val="002060"/>
        </w:rPr>
        <w:t xml:space="preserve">– </w:t>
      </w:r>
      <w:r w:rsidR="001F2008" w:rsidRPr="003F17A0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>zaznacza Natalia Myskova.</w:t>
      </w:r>
    </w:p>
    <w:p w14:paraId="5B3A8EED" w14:textId="77777777" w:rsidR="003F17A0" w:rsidRPr="003F17A0" w:rsidRDefault="003F17A0" w:rsidP="003F17A0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  <w:shd w:val="clear" w:color="auto" w:fill="FFFFFF"/>
        </w:rPr>
      </w:pPr>
    </w:p>
    <w:p w14:paraId="77A962E4" w14:textId="521578BC" w:rsidR="00E80B1B" w:rsidRPr="00611B5A" w:rsidRDefault="004C7F1D" w:rsidP="00184D91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1A0D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0B60" w14:textId="77777777" w:rsidR="003E6CD4" w:rsidRDefault="003E6CD4" w:rsidP="00B332FF">
      <w:r>
        <w:separator/>
      </w:r>
    </w:p>
  </w:endnote>
  <w:endnote w:type="continuationSeparator" w:id="0">
    <w:p w14:paraId="545DF9B6" w14:textId="77777777" w:rsidR="003E6CD4" w:rsidRDefault="003E6CD4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B712" w14:textId="77777777" w:rsidR="003E6CD4" w:rsidRDefault="003E6CD4" w:rsidP="00B332FF">
      <w:r>
        <w:separator/>
      </w:r>
    </w:p>
  </w:footnote>
  <w:footnote w:type="continuationSeparator" w:id="0">
    <w:p w14:paraId="3F734FAB" w14:textId="77777777" w:rsidR="003E6CD4" w:rsidRDefault="003E6CD4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4B1C6DD4">
          <wp:simplePos x="0" y="0"/>
          <wp:positionH relativeFrom="column">
            <wp:posOffset>-552450</wp:posOffset>
          </wp:positionH>
          <wp:positionV relativeFrom="paragraph">
            <wp:posOffset>-218493</wp:posOffset>
          </wp:positionV>
          <wp:extent cx="1538494" cy="42177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68" r="-5319"/>
                  <a:stretch/>
                </pic:blipFill>
                <pic:spPr bwMode="auto">
                  <a:xfrm>
                    <a:off x="0" y="0"/>
                    <a:ext cx="1538494" cy="42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004A4"/>
    <w:multiLevelType w:val="hybridMultilevel"/>
    <w:tmpl w:val="85F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6"/>
  </w:num>
  <w:num w:numId="3" w16cid:durableId="383531110">
    <w:abstractNumId w:val="25"/>
  </w:num>
  <w:num w:numId="4" w16cid:durableId="143131178">
    <w:abstractNumId w:val="7"/>
  </w:num>
  <w:num w:numId="5" w16cid:durableId="195124147">
    <w:abstractNumId w:val="22"/>
  </w:num>
  <w:num w:numId="6" w16cid:durableId="64107586">
    <w:abstractNumId w:val="10"/>
  </w:num>
  <w:num w:numId="7" w16cid:durableId="1808156605">
    <w:abstractNumId w:val="28"/>
  </w:num>
  <w:num w:numId="8" w16cid:durableId="929780594">
    <w:abstractNumId w:val="2"/>
  </w:num>
  <w:num w:numId="9" w16cid:durableId="757948367">
    <w:abstractNumId w:val="19"/>
  </w:num>
  <w:num w:numId="10" w16cid:durableId="656685560">
    <w:abstractNumId w:val="31"/>
  </w:num>
  <w:num w:numId="11" w16cid:durableId="1975138187">
    <w:abstractNumId w:val="12"/>
  </w:num>
  <w:num w:numId="12" w16cid:durableId="730034647">
    <w:abstractNumId w:val="23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8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4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6"/>
  </w:num>
  <w:num w:numId="26" w16cid:durableId="1890454907">
    <w:abstractNumId w:val="30"/>
  </w:num>
  <w:num w:numId="27" w16cid:durableId="1027755178">
    <w:abstractNumId w:val="20"/>
  </w:num>
  <w:num w:numId="28" w16cid:durableId="1898205515">
    <w:abstractNumId w:val="21"/>
  </w:num>
  <w:num w:numId="29" w16cid:durableId="482627353">
    <w:abstractNumId w:val="29"/>
  </w:num>
  <w:num w:numId="30" w16cid:durableId="2055499398">
    <w:abstractNumId w:val="17"/>
  </w:num>
  <w:num w:numId="31" w16cid:durableId="2079555252">
    <w:abstractNumId w:val="3"/>
  </w:num>
  <w:num w:numId="32" w16cid:durableId="241566611">
    <w:abstractNumId w:val="15"/>
  </w:num>
  <w:num w:numId="33" w16cid:durableId="6088974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3D3F"/>
    <w:rsid w:val="000151BA"/>
    <w:rsid w:val="00015E32"/>
    <w:rsid w:val="000161FA"/>
    <w:rsid w:val="0001655B"/>
    <w:rsid w:val="00016DA9"/>
    <w:rsid w:val="00017319"/>
    <w:rsid w:val="000263E5"/>
    <w:rsid w:val="00027043"/>
    <w:rsid w:val="000300CB"/>
    <w:rsid w:val="00032403"/>
    <w:rsid w:val="00032BB7"/>
    <w:rsid w:val="00032D86"/>
    <w:rsid w:val="00035A48"/>
    <w:rsid w:val="00036A2D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749DB"/>
    <w:rsid w:val="00075DD0"/>
    <w:rsid w:val="00082F9B"/>
    <w:rsid w:val="000852FF"/>
    <w:rsid w:val="0009081C"/>
    <w:rsid w:val="000924FC"/>
    <w:rsid w:val="00093C81"/>
    <w:rsid w:val="00096747"/>
    <w:rsid w:val="000A0037"/>
    <w:rsid w:val="000A2B8A"/>
    <w:rsid w:val="000B150D"/>
    <w:rsid w:val="000B298E"/>
    <w:rsid w:val="000B54D5"/>
    <w:rsid w:val="000B74EF"/>
    <w:rsid w:val="000B76FE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0F47DC"/>
    <w:rsid w:val="000F7F48"/>
    <w:rsid w:val="00102784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C0F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2256"/>
    <w:rsid w:val="00194169"/>
    <w:rsid w:val="00194198"/>
    <w:rsid w:val="00194E05"/>
    <w:rsid w:val="00197370"/>
    <w:rsid w:val="001973C7"/>
    <w:rsid w:val="001A0D94"/>
    <w:rsid w:val="001A3193"/>
    <w:rsid w:val="001A3B2A"/>
    <w:rsid w:val="001A4E30"/>
    <w:rsid w:val="001A559E"/>
    <w:rsid w:val="001A56CA"/>
    <w:rsid w:val="001A5F92"/>
    <w:rsid w:val="001A70C1"/>
    <w:rsid w:val="001B06F9"/>
    <w:rsid w:val="001B19DA"/>
    <w:rsid w:val="001B2016"/>
    <w:rsid w:val="001B210E"/>
    <w:rsid w:val="001B2F52"/>
    <w:rsid w:val="001B5E63"/>
    <w:rsid w:val="001B616B"/>
    <w:rsid w:val="001B7CCF"/>
    <w:rsid w:val="001C15A0"/>
    <w:rsid w:val="001C384C"/>
    <w:rsid w:val="001C5ADB"/>
    <w:rsid w:val="001C711B"/>
    <w:rsid w:val="001D32F0"/>
    <w:rsid w:val="001D41E2"/>
    <w:rsid w:val="001D5DB7"/>
    <w:rsid w:val="001D6159"/>
    <w:rsid w:val="001D6575"/>
    <w:rsid w:val="001D6B09"/>
    <w:rsid w:val="001E0D16"/>
    <w:rsid w:val="001E2C1C"/>
    <w:rsid w:val="001E623B"/>
    <w:rsid w:val="001E6AF9"/>
    <w:rsid w:val="001E759B"/>
    <w:rsid w:val="001E7F26"/>
    <w:rsid w:val="001F2008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0F4C"/>
    <w:rsid w:val="00226A9B"/>
    <w:rsid w:val="00227F40"/>
    <w:rsid w:val="002300F2"/>
    <w:rsid w:val="002309B3"/>
    <w:rsid w:val="00230BD2"/>
    <w:rsid w:val="00235D2E"/>
    <w:rsid w:val="002371AA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816FB"/>
    <w:rsid w:val="002827C9"/>
    <w:rsid w:val="00282A18"/>
    <w:rsid w:val="00283705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A665A"/>
    <w:rsid w:val="002A669D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E7653"/>
    <w:rsid w:val="002F018C"/>
    <w:rsid w:val="002F3FCA"/>
    <w:rsid w:val="002F5AE2"/>
    <w:rsid w:val="002F6EF1"/>
    <w:rsid w:val="002F7021"/>
    <w:rsid w:val="002F7ED8"/>
    <w:rsid w:val="00302387"/>
    <w:rsid w:val="00305B22"/>
    <w:rsid w:val="00311810"/>
    <w:rsid w:val="00312192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209C"/>
    <w:rsid w:val="003D49EE"/>
    <w:rsid w:val="003D4CD1"/>
    <w:rsid w:val="003D4FEA"/>
    <w:rsid w:val="003D61A8"/>
    <w:rsid w:val="003E2B54"/>
    <w:rsid w:val="003E6330"/>
    <w:rsid w:val="003E65D4"/>
    <w:rsid w:val="003E6CD4"/>
    <w:rsid w:val="003E7F52"/>
    <w:rsid w:val="003F0C61"/>
    <w:rsid w:val="003F17A0"/>
    <w:rsid w:val="003F2822"/>
    <w:rsid w:val="003F76F0"/>
    <w:rsid w:val="004016DB"/>
    <w:rsid w:val="004029C4"/>
    <w:rsid w:val="00402AB0"/>
    <w:rsid w:val="0040347C"/>
    <w:rsid w:val="00404CC6"/>
    <w:rsid w:val="00404CD8"/>
    <w:rsid w:val="00406FED"/>
    <w:rsid w:val="004100C2"/>
    <w:rsid w:val="004112B9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1A6A"/>
    <w:rsid w:val="004A2A50"/>
    <w:rsid w:val="004A3011"/>
    <w:rsid w:val="004A55D4"/>
    <w:rsid w:val="004B18BE"/>
    <w:rsid w:val="004B4EE5"/>
    <w:rsid w:val="004B6BF5"/>
    <w:rsid w:val="004C0ACA"/>
    <w:rsid w:val="004C200B"/>
    <w:rsid w:val="004C3242"/>
    <w:rsid w:val="004C3910"/>
    <w:rsid w:val="004C651D"/>
    <w:rsid w:val="004C7F1D"/>
    <w:rsid w:val="004D0684"/>
    <w:rsid w:val="004D27BC"/>
    <w:rsid w:val="004D2E0F"/>
    <w:rsid w:val="004D5A1D"/>
    <w:rsid w:val="004D6232"/>
    <w:rsid w:val="004D7823"/>
    <w:rsid w:val="004E3C6F"/>
    <w:rsid w:val="004E5C4C"/>
    <w:rsid w:val="004E6E15"/>
    <w:rsid w:val="004E7918"/>
    <w:rsid w:val="004F17F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432B"/>
    <w:rsid w:val="00534E3B"/>
    <w:rsid w:val="005357A0"/>
    <w:rsid w:val="00540F74"/>
    <w:rsid w:val="00543382"/>
    <w:rsid w:val="0054338D"/>
    <w:rsid w:val="005449AE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1045"/>
    <w:rsid w:val="005C23D0"/>
    <w:rsid w:val="005C5921"/>
    <w:rsid w:val="005D25DB"/>
    <w:rsid w:val="005E11BB"/>
    <w:rsid w:val="005E161F"/>
    <w:rsid w:val="005E3DE1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35A70"/>
    <w:rsid w:val="00641C6A"/>
    <w:rsid w:val="00642D63"/>
    <w:rsid w:val="006437BB"/>
    <w:rsid w:val="00646BFF"/>
    <w:rsid w:val="00652800"/>
    <w:rsid w:val="00656E61"/>
    <w:rsid w:val="00660009"/>
    <w:rsid w:val="00660AA2"/>
    <w:rsid w:val="00662BA2"/>
    <w:rsid w:val="006632EA"/>
    <w:rsid w:val="006641B3"/>
    <w:rsid w:val="00664E5C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1EEB"/>
    <w:rsid w:val="00696F0F"/>
    <w:rsid w:val="00696F9C"/>
    <w:rsid w:val="006A09A2"/>
    <w:rsid w:val="006A34F1"/>
    <w:rsid w:val="006A3BB8"/>
    <w:rsid w:val="006A58A8"/>
    <w:rsid w:val="006A60DD"/>
    <w:rsid w:val="006A6104"/>
    <w:rsid w:val="006A6821"/>
    <w:rsid w:val="006B135B"/>
    <w:rsid w:val="006B52E0"/>
    <w:rsid w:val="006C0F34"/>
    <w:rsid w:val="006C2B94"/>
    <w:rsid w:val="006C374B"/>
    <w:rsid w:val="006C479B"/>
    <w:rsid w:val="006C4BB2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207B1"/>
    <w:rsid w:val="00725C4A"/>
    <w:rsid w:val="007264DF"/>
    <w:rsid w:val="00726FAB"/>
    <w:rsid w:val="00731CEA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3BE8"/>
    <w:rsid w:val="0076469A"/>
    <w:rsid w:val="007669E2"/>
    <w:rsid w:val="00771488"/>
    <w:rsid w:val="007721C4"/>
    <w:rsid w:val="007761B4"/>
    <w:rsid w:val="00776254"/>
    <w:rsid w:val="00782B15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A67C7"/>
    <w:rsid w:val="007B3FBA"/>
    <w:rsid w:val="007B4DA8"/>
    <w:rsid w:val="007B7BE1"/>
    <w:rsid w:val="007C3459"/>
    <w:rsid w:val="007C40EA"/>
    <w:rsid w:val="007C4A8E"/>
    <w:rsid w:val="007C63BE"/>
    <w:rsid w:val="007D6840"/>
    <w:rsid w:val="007D69B2"/>
    <w:rsid w:val="007D7674"/>
    <w:rsid w:val="007E063F"/>
    <w:rsid w:val="007E2370"/>
    <w:rsid w:val="007E3717"/>
    <w:rsid w:val="007E3724"/>
    <w:rsid w:val="007E400A"/>
    <w:rsid w:val="007E442A"/>
    <w:rsid w:val="007E4C61"/>
    <w:rsid w:val="007E5D0A"/>
    <w:rsid w:val="007E6E18"/>
    <w:rsid w:val="00801FAA"/>
    <w:rsid w:val="00802497"/>
    <w:rsid w:val="00805751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45F2E"/>
    <w:rsid w:val="008562D6"/>
    <w:rsid w:val="00860AE8"/>
    <w:rsid w:val="008637E8"/>
    <w:rsid w:val="00864D50"/>
    <w:rsid w:val="008706C1"/>
    <w:rsid w:val="008708BA"/>
    <w:rsid w:val="00872CA1"/>
    <w:rsid w:val="008765A6"/>
    <w:rsid w:val="0087779A"/>
    <w:rsid w:val="00880512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12E9"/>
    <w:rsid w:val="008B452A"/>
    <w:rsid w:val="008B4775"/>
    <w:rsid w:val="008B676E"/>
    <w:rsid w:val="008B7179"/>
    <w:rsid w:val="008B767B"/>
    <w:rsid w:val="008C118C"/>
    <w:rsid w:val="008C1C15"/>
    <w:rsid w:val="008C4299"/>
    <w:rsid w:val="008D22D8"/>
    <w:rsid w:val="008D654D"/>
    <w:rsid w:val="008E026E"/>
    <w:rsid w:val="008E214D"/>
    <w:rsid w:val="008E2FF2"/>
    <w:rsid w:val="008E5DDC"/>
    <w:rsid w:val="008F4BDA"/>
    <w:rsid w:val="008F4CCF"/>
    <w:rsid w:val="00902134"/>
    <w:rsid w:val="00903076"/>
    <w:rsid w:val="00905C25"/>
    <w:rsid w:val="0090666B"/>
    <w:rsid w:val="0090683E"/>
    <w:rsid w:val="00907515"/>
    <w:rsid w:val="009149C3"/>
    <w:rsid w:val="00914EAC"/>
    <w:rsid w:val="009155E1"/>
    <w:rsid w:val="00927F7E"/>
    <w:rsid w:val="009319F9"/>
    <w:rsid w:val="009336DE"/>
    <w:rsid w:val="00933F80"/>
    <w:rsid w:val="00943664"/>
    <w:rsid w:val="00943919"/>
    <w:rsid w:val="00945284"/>
    <w:rsid w:val="00946897"/>
    <w:rsid w:val="009473BA"/>
    <w:rsid w:val="00947809"/>
    <w:rsid w:val="0095234E"/>
    <w:rsid w:val="009537B3"/>
    <w:rsid w:val="009544EA"/>
    <w:rsid w:val="00955F0C"/>
    <w:rsid w:val="0097125A"/>
    <w:rsid w:val="00976E5D"/>
    <w:rsid w:val="009772D6"/>
    <w:rsid w:val="0098740B"/>
    <w:rsid w:val="0099055B"/>
    <w:rsid w:val="00992240"/>
    <w:rsid w:val="00992AB3"/>
    <w:rsid w:val="009A0D7C"/>
    <w:rsid w:val="009A7EC4"/>
    <w:rsid w:val="009B0986"/>
    <w:rsid w:val="009B2A34"/>
    <w:rsid w:val="009B585D"/>
    <w:rsid w:val="009B7C91"/>
    <w:rsid w:val="009C1AFB"/>
    <w:rsid w:val="009C5171"/>
    <w:rsid w:val="009C593A"/>
    <w:rsid w:val="009C640D"/>
    <w:rsid w:val="009C6ED4"/>
    <w:rsid w:val="009C7557"/>
    <w:rsid w:val="009D24FC"/>
    <w:rsid w:val="009D6A2D"/>
    <w:rsid w:val="009E1134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173D1"/>
    <w:rsid w:val="00A22AC8"/>
    <w:rsid w:val="00A24FF8"/>
    <w:rsid w:val="00A257AB"/>
    <w:rsid w:val="00A26701"/>
    <w:rsid w:val="00A30503"/>
    <w:rsid w:val="00A41771"/>
    <w:rsid w:val="00A41905"/>
    <w:rsid w:val="00A4281C"/>
    <w:rsid w:val="00A4338E"/>
    <w:rsid w:val="00A51614"/>
    <w:rsid w:val="00A56329"/>
    <w:rsid w:val="00A61A35"/>
    <w:rsid w:val="00A636C7"/>
    <w:rsid w:val="00A655B8"/>
    <w:rsid w:val="00A65D43"/>
    <w:rsid w:val="00A7049D"/>
    <w:rsid w:val="00A7532F"/>
    <w:rsid w:val="00A81813"/>
    <w:rsid w:val="00A82491"/>
    <w:rsid w:val="00A832F8"/>
    <w:rsid w:val="00A87FE3"/>
    <w:rsid w:val="00A91C30"/>
    <w:rsid w:val="00A92B6D"/>
    <w:rsid w:val="00A93981"/>
    <w:rsid w:val="00A95A84"/>
    <w:rsid w:val="00A963B5"/>
    <w:rsid w:val="00A97D99"/>
    <w:rsid w:val="00AA28F1"/>
    <w:rsid w:val="00AA6B1D"/>
    <w:rsid w:val="00AA7474"/>
    <w:rsid w:val="00AA7EA1"/>
    <w:rsid w:val="00AB1EE6"/>
    <w:rsid w:val="00AB3CC3"/>
    <w:rsid w:val="00AB424D"/>
    <w:rsid w:val="00AB5C72"/>
    <w:rsid w:val="00AB5F6B"/>
    <w:rsid w:val="00AB7F7E"/>
    <w:rsid w:val="00AC03B8"/>
    <w:rsid w:val="00AC41BC"/>
    <w:rsid w:val="00AC46E2"/>
    <w:rsid w:val="00AC5641"/>
    <w:rsid w:val="00AC7003"/>
    <w:rsid w:val="00AC7204"/>
    <w:rsid w:val="00AC782C"/>
    <w:rsid w:val="00AD5004"/>
    <w:rsid w:val="00AD54EF"/>
    <w:rsid w:val="00AE284F"/>
    <w:rsid w:val="00AE3716"/>
    <w:rsid w:val="00AE3AF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473F"/>
    <w:rsid w:val="00B36BF1"/>
    <w:rsid w:val="00B45A0E"/>
    <w:rsid w:val="00B46C1D"/>
    <w:rsid w:val="00B56A7D"/>
    <w:rsid w:val="00B61BA6"/>
    <w:rsid w:val="00B6537A"/>
    <w:rsid w:val="00B70730"/>
    <w:rsid w:val="00B81DE1"/>
    <w:rsid w:val="00B831BD"/>
    <w:rsid w:val="00B834E1"/>
    <w:rsid w:val="00B83AF7"/>
    <w:rsid w:val="00B8539B"/>
    <w:rsid w:val="00B85D11"/>
    <w:rsid w:val="00B85ED9"/>
    <w:rsid w:val="00B9039C"/>
    <w:rsid w:val="00B94DCA"/>
    <w:rsid w:val="00B96812"/>
    <w:rsid w:val="00B9702F"/>
    <w:rsid w:val="00BA1575"/>
    <w:rsid w:val="00BA2E9E"/>
    <w:rsid w:val="00BA3C35"/>
    <w:rsid w:val="00BA44C6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0AB2"/>
    <w:rsid w:val="00BD116E"/>
    <w:rsid w:val="00BD371F"/>
    <w:rsid w:val="00BD3E5B"/>
    <w:rsid w:val="00BD48E8"/>
    <w:rsid w:val="00BD4F52"/>
    <w:rsid w:val="00BD5A09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2B59"/>
    <w:rsid w:val="00C14496"/>
    <w:rsid w:val="00C1483E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093A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A4DC3"/>
    <w:rsid w:val="00CB2526"/>
    <w:rsid w:val="00CB2DF7"/>
    <w:rsid w:val="00CB75DA"/>
    <w:rsid w:val="00CB7889"/>
    <w:rsid w:val="00CC1C2E"/>
    <w:rsid w:val="00CC1D07"/>
    <w:rsid w:val="00CC37C7"/>
    <w:rsid w:val="00CC5AFA"/>
    <w:rsid w:val="00CC628E"/>
    <w:rsid w:val="00CC685A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22D9A"/>
    <w:rsid w:val="00D24642"/>
    <w:rsid w:val="00D25F53"/>
    <w:rsid w:val="00D2748B"/>
    <w:rsid w:val="00D313F0"/>
    <w:rsid w:val="00D31A23"/>
    <w:rsid w:val="00D329AC"/>
    <w:rsid w:val="00D35019"/>
    <w:rsid w:val="00D378DD"/>
    <w:rsid w:val="00D45875"/>
    <w:rsid w:val="00D46FB4"/>
    <w:rsid w:val="00D52700"/>
    <w:rsid w:val="00D53301"/>
    <w:rsid w:val="00D53AB3"/>
    <w:rsid w:val="00D53BF4"/>
    <w:rsid w:val="00D543C1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3797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2A4D"/>
    <w:rsid w:val="00E16A5C"/>
    <w:rsid w:val="00E2067F"/>
    <w:rsid w:val="00E218D6"/>
    <w:rsid w:val="00E22552"/>
    <w:rsid w:val="00E22638"/>
    <w:rsid w:val="00E2372B"/>
    <w:rsid w:val="00E319F7"/>
    <w:rsid w:val="00E31B5D"/>
    <w:rsid w:val="00E34A98"/>
    <w:rsid w:val="00E36300"/>
    <w:rsid w:val="00E373D6"/>
    <w:rsid w:val="00E41822"/>
    <w:rsid w:val="00E41931"/>
    <w:rsid w:val="00E42BCC"/>
    <w:rsid w:val="00E45E7E"/>
    <w:rsid w:val="00E47379"/>
    <w:rsid w:val="00E516A2"/>
    <w:rsid w:val="00E52348"/>
    <w:rsid w:val="00E5378E"/>
    <w:rsid w:val="00E552B4"/>
    <w:rsid w:val="00E63366"/>
    <w:rsid w:val="00E63768"/>
    <w:rsid w:val="00E64234"/>
    <w:rsid w:val="00E64944"/>
    <w:rsid w:val="00E65520"/>
    <w:rsid w:val="00E718CC"/>
    <w:rsid w:val="00E723CC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0EDD"/>
    <w:rsid w:val="00EA20F8"/>
    <w:rsid w:val="00EA475A"/>
    <w:rsid w:val="00EB1254"/>
    <w:rsid w:val="00EB528D"/>
    <w:rsid w:val="00EB59DB"/>
    <w:rsid w:val="00EB5C7F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E11E1"/>
    <w:rsid w:val="00EE54F1"/>
    <w:rsid w:val="00EE711D"/>
    <w:rsid w:val="00EF3296"/>
    <w:rsid w:val="00EF330A"/>
    <w:rsid w:val="00EF6FE1"/>
    <w:rsid w:val="00F01EB0"/>
    <w:rsid w:val="00F03AB3"/>
    <w:rsid w:val="00F15234"/>
    <w:rsid w:val="00F1569A"/>
    <w:rsid w:val="00F20F10"/>
    <w:rsid w:val="00F23E4B"/>
    <w:rsid w:val="00F27452"/>
    <w:rsid w:val="00F2760E"/>
    <w:rsid w:val="00F337ED"/>
    <w:rsid w:val="00F33C37"/>
    <w:rsid w:val="00F353C9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5925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29BD"/>
    <w:rsid w:val="00FC3EEE"/>
    <w:rsid w:val="00FC547C"/>
    <w:rsid w:val="00FC5761"/>
    <w:rsid w:val="00FD05E6"/>
    <w:rsid w:val="00FD2983"/>
    <w:rsid w:val="00FE064F"/>
    <w:rsid w:val="00FE1466"/>
    <w:rsid w:val="00FF1989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0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64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2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04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4</TotalTime>
  <Pages>3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4</cp:revision>
  <cp:lastPrinted>2019-07-24T11:39:00Z</cp:lastPrinted>
  <dcterms:created xsi:type="dcterms:W3CDTF">2024-04-23T14:23:00Z</dcterms:created>
  <dcterms:modified xsi:type="dcterms:W3CDTF">2024-04-24T09:16:00Z</dcterms:modified>
</cp:coreProperties>
</file>