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6BB7C280" w:rsidR="00271838" w:rsidRDefault="006A3BB8" w:rsidP="00F60946">
      <w:pPr>
        <w:rPr>
          <w:b/>
          <w:color w:val="002060"/>
          <w:sz w:val="22"/>
          <w:szCs w:val="22"/>
        </w:rPr>
      </w:pPr>
      <w:r w:rsidRPr="006F50A3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EB1254">
        <w:rPr>
          <w:rFonts w:asciiTheme="minorHAnsi" w:hAnsiTheme="minorHAnsi" w:cstheme="minorHAnsi"/>
          <w:color w:val="002060"/>
          <w:sz w:val="22"/>
          <w:szCs w:val="22"/>
        </w:rPr>
        <w:t xml:space="preserve">        </w:t>
      </w:r>
      <w:r w:rsidR="00AD54EF">
        <w:rPr>
          <w:rFonts w:asciiTheme="minorHAnsi" w:hAnsiTheme="minorHAnsi" w:cstheme="minorHAnsi"/>
          <w:color w:val="002060"/>
          <w:sz w:val="22"/>
          <w:szCs w:val="22"/>
        </w:rPr>
        <w:t>21</w:t>
      </w:r>
      <w:r w:rsidR="00EB1254">
        <w:rPr>
          <w:rFonts w:asciiTheme="minorHAnsi" w:hAnsiTheme="minorHAnsi" w:cstheme="minorHAnsi"/>
          <w:color w:val="002060"/>
          <w:sz w:val="22"/>
          <w:szCs w:val="22"/>
        </w:rPr>
        <w:t xml:space="preserve"> lutego</w:t>
      </w:r>
      <w:r w:rsidR="002D716A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5FA18337" w14:textId="77777777" w:rsidR="00F60946" w:rsidRPr="00F60946" w:rsidRDefault="00F60946" w:rsidP="00F60946">
      <w:pPr>
        <w:rPr>
          <w:b/>
          <w:color w:val="002060"/>
          <w:sz w:val="22"/>
          <w:szCs w:val="22"/>
        </w:rPr>
      </w:pPr>
    </w:p>
    <w:p w14:paraId="26BDC5E7" w14:textId="77777777" w:rsidR="002D716A" w:rsidRPr="00A95A84" w:rsidRDefault="002D716A" w:rsidP="002D716A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</w:p>
    <w:p w14:paraId="37057F7C" w14:textId="640DACE8" w:rsidR="00D45875" w:rsidRPr="00B61BA6" w:rsidRDefault="00AD54EF" w:rsidP="00D45875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>
        <w:rPr>
          <w:rFonts w:ascii="Calibri" w:hAnsi="Calibri" w:cs="Calibri"/>
          <w:b/>
          <w:bCs/>
          <w:color w:val="002060"/>
          <w:sz w:val="26"/>
          <w:szCs w:val="26"/>
        </w:rPr>
        <w:t>D</w:t>
      </w:r>
      <w:r w:rsidR="00184D91">
        <w:rPr>
          <w:rFonts w:ascii="Calibri" w:hAnsi="Calibri" w:cs="Calibri"/>
          <w:b/>
          <w:bCs/>
          <w:color w:val="002060"/>
          <w:sz w:val="26"/>
          <w:szCs w:val="26"/>
        </w:rPr>
        <w:t xml:space="preserve">wa lata od wybuchu wojny – w firmach sporo zmian, część już nie pomaga uchodźcom </w:t>
      </w:r>
    </w:p>
    <w:p w14:paraId="7D4CB383" w14:textId="1CF6F024" w:rsidR="00184D91" w:rsidRPr="00D31A23" w:rsidRDefault="00184D91" w:rsidP="00184D9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D31A23">
        <w:rPr>
          <w:rFonts w:ascii="Calibri" w:hAnsi="Calibri" w:cs="Calibri"/>
          <w:b/>
          <w:bCs/>
          <w:color w:val="002060"/>
        </w:rPr>
        <w:t>W ciągu dwóch lat od wybuchu wojny w Ukrainie w polskich firmach zaszło sporo zamian. 20 proc. przedsiębiorstw dostosowało wolne stanowiska pracy, obsadzane wcześniej przez mężczyzn, do kobiet.</w:t>
      </w:r>
      <w:r w:rsidR="00D91F1C">
        <w:rPr>
          <w:rFonts w:ascii="Calibri" w:hAnsi="Calibri" w:cs="Calibri"/>
          <w:b/>
          <w:bCs/>
          <w:color w:val="002060"/>
        </w:rPr>
        <w:t xml:space="preserve"> 23</w:t>
      </w:r>
      <w:r w:rsidRPr="00D31A23">
        <w:rPr>
          <w:rFonts w:ascii="Calibri" w:hAnsi="Calibri" w:cs="Calibri"/>
          <w:b/>
          <w:bCs/>
          <w:color w:val="002060"/>
        </w:rPr>
        <w:t xml:space="preserve"> proc. zaczęło rekrutować cudzoziemców z krajów innych niż Ukraina, również z odległych kierunków. Spora część – 78 proc. – ograniczyła środki przeznaczane początkowo w bardzo szerokim zakresie na pomoc uchodźcom z Ukrainy, wynika z badania Grupy Progres. Obecnie mogą oni liczyć na podstawowe wsparci</w:t>
      </w:r>
      <w:r w:rsidR="00D91F1C">
        <w:rPr>
          <w:rFonts w:ascii="Calibri" w:hAnsi="Calibri" w:cs="Calibri"/>
          <w:b/>
          <w:bCs/>
          <w:color w:val="002060"/>
        </w:rPr>
        <w:t xml:space="preserve">e </w:t>
      </w:r>
      <w:r w:rsidRPr="00D31A23">
        <w:rPr>
          <w:rFonts w:ascii="Calibri" w:hAnsi="Calibri" w:cs="Calibri"/>
          <w:b/>
          <w:bCs/>
          <w:color w:val="002060"/>
        </w:rPr>
        <w:t xml:space="preserve"> oferowane przez firmę, w której rozpoczynają pracę tj. zakwaterowanie, transport do i z pracy, kursy języka polskiego, czy pomoc w załatwieniu spraw urzędowych oraz formalności związanych z zatrudnieniem i pobytem w Polsce</w:t>
      </w:r>
      <w:r w:rsidR="00D91F1C">
        <w:rPr>
          <w:rFonts w:ascii="Calibri" w:hAnsi="Calibri" w:cs="Calibri"/>
          <w:b/>
          <w:bCs/>
          <w:color w:val="002060"/>
        </w:rPr>
        <w:t>, jednak najczęściej muszą ponosić koszty takiego wsparcia.</w:t>
      </w:r>
    </w:p>
    <w:p w14:paraId="7EEBFC64" w14:textId="17B4448E" w:rsidR="00B8539B" w:rsidRPr="00D31A23" w:rsidRDefault="00184D91" w:rsidP="00184D9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D31A23">
        <w:rPr>
          <w:rFonts w:ascii="Calibri" w:hAnsi="Calibri" w:cs="Calibri"/>
          <w:color w:val="002060"/>
        </w:rPr>
        <w:t>Według danych Straży Granicznej, ponad 18,8 mln osób z Ukrainy (głównie kobiety i dzieci) przekroczyło granicę polsko-ukraińską od 24 lutego 2022 roku do 9 lutego 2024 r. W tym samym czasie do Ukrainy wróciło łącznie 16,9 mln osób. Oznacza to, że w Polsce przebywa ok. 2 mln uchodźców ze Wschodu. Tylko część jest nad Wisłą od początku wojny, wiele osób przyjechało później i niebawem wróci do ojczyzny lub ruszy dalej. Nadal jednak to właśnie nasi wschodni sąsiedzi stanowią największą grupę cudzoziemców pracujących w Polsce. Na koniec 2023 r</w:t>
      </w:r>
      <w:r w:rsidR="00534E3B">
        <w:rPr>
          <w:rFonts w:ascii="Calibri" w:hAnsi="Calibri" w:cs="Calibri"/>
          <w:color w:val="002060"/>
        </w:rPr>
        <w:t>.</w:t>
      </w:r>
      <w:r w:rsidRPr="00D31A23">
        <w:rPr>
          <w:rFonts w:ascii="Calibri" w:hAnsi="Calibri" w:cs="Calibri"/>
          <w:color w:val="002060"/>
        </w:rPr>
        <w:t xml:space="preserve"> liczba obywateli Ukrainy zgłoszonych do ubezpieczenia na polskim rynku pracy przekroczyła 759 tysięcy osób (dane ZUS i MRPiPS). </w:t>
      </w:r>
    </w:p>
    <w:p w14:paraId="5207B52D" w14:textId="6077AEEF" w:rsidR="00782B15" w:rsidRPr="00D31A23" w:rsidRDefault="00184D91" w:rsidP="00184D9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D31A23">
        <w:rPr>
          <w:rFonts w:ascii="Calibri" w:hAnsi="Calibri" w:cs="Calibri"/>
          <w:color w:val="002060"/>
        </w:rPr>
        <w:t>To, że Ukraińcy nadal są chętnie zatrudniani przez krajowych przedsiębiorców, potwierdzają też dane Grupy Progres, z których wynika, że od 1 marca 2022 do końca roku 2023 r. stanowili oni 57 proc. wszystkich pracowników tymczasowych. Wśród zatrudnionych zauważa</w:t>
      </w:r>
      <w:r w:rsidR="005705C7">
        <w:rPr>
          <w:rFonts w:ascii="Calibri" w:hAnsi="Calibri" w:cs="Calibri"/>
          <w:color w:val="002060"/>
        </w:rPr>
        <w:t>l</w:t>
      </w:r>
      <w:r w:rsidRPr="00D31A23">
        <w:rPr>
          <w:rFonts w:ascii="Calibri" w:hAnsi="Calibri" w:cs="Calibri"/>
          <w:color w:val="002060"/>
        </w:rPr>
        <w:t xml:space="preserve">na była dominacja kobiet – 66 proc. vs. 34 proc. mężczyzn. </w:t>
      </w:r>
      <w:r w:rsidR="00155C0F" w:rsidRPr="00D31A23">
        <w:rPr>
          <w:rFonts w:ascii="Calibri" w:hAnsi="Calibri" w:cs="Calibri"/>
          <w:color w:val="002060"/>
        </w:rPr>
        <w:t>Panie z Ukrainy dominują też w analizach MRPiPS, według których aż 60 proc. powiadomień o powierzeniu pracy osobie z</w:t>
      </w:r>
      <w:r w:rsidR="00A92B6D">
        <w:rPr>
          <w:rFonts w:ascii="Calibri" w:hAnsi="Calibri" w:cs="Calibri"/>
          <w:color w:val="002060"/>
        </w:rPr>
        <w:t xml:space="preserve"> Ukrainy </w:t>
      </w:r>
      <w:r w:rsidR="00155C0F" w:rsidRPr="00D31A23">
        <w:rPr>
          <w:rFonts w:ascii="Calibri" w:hAnsi="Calibri" w:cs="Calibri"/>
          <w:color w:val="002060"/>
        </w:rPr>
        <w:t xml:space="preserve">w 2023 r. dotyczyło </w:t>
      </w:r>
      <w:r w:rsidR="005705C7">
        <w:rPr>
          <w:rFonts w:ascii="Calibri" w:hAnsi="Calibri" w:cs="Calibri"/>
          <w:color w:val="002060"/>
        </w:rPr>
        <w:t xml:space="preserve">właśnie </w:t>
      </w:r>
      <w:r w:rsidR="00155C0F" w:rsidRPr="00D31A23">
        <w:rPr>
          <w:rFonts w:ascii="Calibri" w:hAnsi="Calibri" w:cs="Calibri"/>
          <w:color w:val="002060"/>
        </w:rPr>
        <w:t xml:space="preserve">kobiet. </w:t>
      </w:r>
      <w:r w:rsidR="00782B15" w:rsidRPr="00D31A23">
        <w:rPr>
          <w:rFonts w:ascii="Calibri" w:hAnsi="Calibri" w:cs="Calibri"/>
          <w:color w:val="002060"/>
        </w:rPr>
        <w:t xml:space="preserve">Najczęściej przyjmowały je firmy z sektora logistyki, handlu czy usług oraz przedsiębiorstwa produkcyjne dysponujące etatami, które nie wymagały np. dużej siły fizycznej. </w:t>
      </w:r>
      <w:r w:rsidR="00A92B6D">
        <w:rPr>
          <w:rFonts w:ascii="Calibri" w:hAnsi="Calibri" w:cs="Calibri"/>
          <w:color w:val="002060"/>
        </w:rPr>
        <w:t xml:space="preserve">Mimo deklaracji </w:t>
      </w:r>
      <w:r w:rsidR="00782B15" w:rsidRPr="00D31A23">
        <w:rPr>
          <w:rFonts w:ascii="Calibri" w:hAnsi="Calibri" w:cs="Calibri"/>
          <w:color w:val="002060"/>
        </w:rPr>
        <w:t>„</w:t>
      </w:r>
      <w:r w:rsidR="00A92B6D">
        <w:rPr>
          <w:rFonts w:ascii="Calibri" w:hAnsi="Calibri" w:cs="Calibri"/>
          <w:color w:val="002060"/>
        </w:rPr>
        <w:t>mę</w:t>
      </w:r>
      <w:r w:rsidR="00782B15" w:rsidRPr="00D31A23">
        <w:rPr>
          <w:rFonts w:ascii="Calibri" w:hAnsi="Calibri" w:cs="Calibri"/>
          <w:color w:val="002060"/>
        </w:rPr>
        <w:t xml:space="preserve">skie” stanowiska do </w:t>
      </w:r>
      <w:r w:rsidR="00A92B6D">
        <w:rPr>
          <w:rFonts w:ascii="Calibri" w:hAnsi="Calibri" w:cs="Calibri"/>
          <w:color w:val="002060"/>
        </w:rPr>
        <w:t>pań</w:t>
      </w:r>
      <w:r w:rsidR="00782B15" w:rsidRPr="00D31A23">
        <w:rPr>
          <w:rFonts w:ascii="Calibri" w:hAnsi="Calibri" w:cs="Calibri"/>
          <w:color w:val="002060"/>
        </w:rPr>
        <w:t xml:space="preserve"> dostosowało jedynie 20 proc. przedsiębiorstw, wynika z badania Grupy Progres.</w:t>
      </w:r>
    </w:p>
    <w:p w14:paraId="003EF7C8" w14:textId="3011A8B8" w:rsidR="00782B15" w:rsidRPr="00D31A23" w:rsidRDefault="00782B15" w:rsidP="00184D9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D31A23">
        <w:rPr>
          <w:rFonts w:ascii="Calibri" w:hAnsi="Calibri" w:cs="Calibri"/>
          <w:color w:val="002060"/>
        </w:rPr>
        <w:t xml:space="preserve">– </w:t>
      </w:r>
      <w:r w:rsidRPr="00D31A23">
        <w:rPr>
          <w:rFonts w:ascii="Calibri" w:hAnsi="Calibri" w:cs="Calibri"/>
          <w:i/>
          <w:iCs/>
          <w:color w:val="002060"/>
        </w:rPr>
        <w:t xml:space="preserve">Na początku było sporo chęci, jeśli chodzi o zmianę </w:t>
      </w:r>
      <w:r w:rsidR="00164FBE">
        <w:rPr>
          <w:rFonts w:ascii="Calibri" w:hAnsi="Calibri" w:cs="Calibri"/>
          <w:i/>
          <w:iCs/>
          <w:color w:val="002060"/>
        </w:rPr>
        <w:t xml:space="preserve">struktury zatrudnienia </w:t>
      </w:r>
      <w:r w:rsidRPr="00D31A23">
        <w:rPr>
          <w:rFonts w:ascii="Calibri" w:hAnsi="Calibri" w:cs="Calibri"/>
          <w:i/>
          <w:iCs/>
          <w:color w:val="002060"/>
        </w:rPr>
        <w:t xml:space="preserve"> i zwiększ</w:t>
      </w:r>
      <w:r w:rsidR="00A92B6D">
        <w:rPr>
          <w:rFonts w:ascii="Calibri" w:hAnsi="Calibri" w:cs="Calibri"/>
          <w:i/>
          <w:iCs/>
          <w:color w:val="002060"/>
        </w:rPr>
        <w:t>anie</w:t>
      </w:r>
      <w:r w:rsidRPr="00D31A23">
        <w:rPr>
          <w:rFonts w:ascii="Calibri" w:hAnsi="Calibri" w:cs="Calibri"/>
          <w:i/>
          <w:iCs/>
          <w:color w:val="002060"/>
        </w:rPr>
        <w:t xml:space="preserve"> liczby zatrudnionych kobiet. Brakowało mężczyzn i przedsiębiorcy, którzy borykali się z </w:t>
      </w:r>
      <w:r w:rsidR="00A92B6D">
        <w:rPr>
          <w:rFonts w:ascii="Calibri" w:hAnsi="Calibri" w:cs="Calibri"/>
          <w:i/>
          <w:iCs/>
          <w:color w:val="002060"/>
        </w:rPr>
        <w:t>problemami</w:t>
      </w:r>
      <w:r w:rsidRPr="00D31A23">
        <w:rPr>
          <w:rFonts w:ascii="Calibri" w:hAnsi="Calibri" w:cs="Calibri"/>
          <w:i/>
          <w:iCs/>
          <w:color w:val="002060"/>
        </w:rPr>
        <w:t xml:space="preserve"> kadrowymi </w:t>
      </w:r>
      <w:r w:rsidR="00A92B6D">
        <w:rPr>
          <w:rFonts w:ascii="Calibri" w:hAnsi="Calibri" w:cs="Calibri"/>
          <w:i/>
          <w:iCs/>
          <w:color w:val="002060"/>
        </w:rPr>
        <w:t>wynikającym</w:t>
      </w:r>
      <w:r w:rsidR="00164FBE">
        <w:rPr>
          <w:rFonts w:ascii="Calibri" w:hAnsi="Calibri" w:cs="Calibri"/>
          <w:i/>
          <w:iCs/>
          <w:color w:val="002060"/>
        </w:rPr>
        <w:t>i</w:t>
      </w:r>
      <w:r w:rsidR="00A92B6D">
        <w:rPr>
          <w:rFonts w:ascii="Calibri" w:hAnsi="Calibri" w:cs="Calibri"/>
          <w:i/>
          <w:iCs/>
          <w:color w:val="002060"/>
        </w:rPr>
        <w:t xml:space="preserve"> m.in. z niewystarczającej liczby panów gotowych do </w:t>
      </w:r>
      <w:r w:rsidR="00D53BF4">
        <w:rPr>
          <w:rFonts w:ascii="Calibri" w:hAnsi="Calibri" w:cs="Calibri"/>
          <w:i/>
          <w:iCs/>
          <w:color w:val="002060"/>
        </w:rPr>
        <w:t>podjęcia pracy</w:t>
      </w:r>
      <w:r w:rsidRPr="00D31A23">
        <w:rPr>
          <w:rFonts w:ascii="Calibri" w:hAnsi="Calibri" w:cs="Calibri"/>
          <w:i/>
          <w:iCs/>
          <w:color w:val="002060"/>
        </w:rPr>
        <w:t xml:space="preserve">, </w:t>
      </w:r>
      <w:r w:rsidRPr="00D31A23">
        <w:rPr>
          <w:rFonts w:ascii="Calibri" w:hAnsi="Calibri" w:cs="Calibri"/>
          <w:i/>
          <w:iCs/>
          <w:color w:val="002060"/>
        </w:rPr>
        <w:lastRenderedPageBreak/>
        <w:t xml:space="preserve">po prostu musieli coś zrobić, żeby ratować firmę przed </w:t>
      </w:r>
      <w:r w:rsidR="00B8539B" w:rsidRPr="00D31A23">
        <w:rPr>
          <w:rFonts w:ascii="Calibri" w:hAnsi="Calibri" w:cs="Calibri"/>
          <w:i/>
          <w:iCs/>
          <w:color w:val="002060"/>
        </w:rPr>
        <w:t>przestojem</w:t>
      </w:r>
      <w:r w:rsidRPr="00D31A23">
        <w:rPr>
          <w:rFonts w:ascii="Calibri" w:hAnsi="Calibri" w:cs="Calibri"/>
          <w:i/>
          <w:iCs/>
          <w:color w:val="002060"/>
        </w:rPr>
        <w:t xml:space="preserve">. </w:t>
      </w:r>
      <w:r w:rsidR="00B8539B" w:rsidRPr="00D31A23">
        <w:rPr>
          <w:rFonts w:ascii="Calibri" w:hAnsi="Calibri" w:cs="Calibri"/>
          <w:i/>
          <w:iCs/>
          <w:color w:val="002060"/>
        </w:rPr>
        <w:t>Kierowała</w:t>
      </w:r>
      <w:r w:rsidRPr="00D31A23">
        <w:rPr>
          <w:rFonts w:ascii="Calibri" w:hAnsi="Calibri" w:cs="Calibri"/>
          <w:i/>
          <w:iCs/>
          <w:color w:val="002060"/>
        </w:rPr>
        <w:t xml:space="preserve"> nimi też </w:t>
      </w:r>
      <w:r w:rsidR="00B8539B" w:rsidRPr="00D31A23">
        <w:rPr>
          <w:rFonts w:ascii="Calibri" w:hAnsi="Calibri" w:cs="Calibri"/>
          <w:i/>
          <w:iCs/>
          <w:color w:val="002060"/>
        </w:rPr>
        <w:t>chęć</w:t>
      </w:r>
      <w:r w:rsidRPr="00D31A23">
        <w:rPr>
          <w:rFonts w:ascii="Calibri" w:hAnsi="Calibri" w:cs="Calibri"/>
          <w:i/>
          <w:iCs/>
          <w:color w:val="002060"/>
        </w:rPr>
        <w:t xml:space="preserve"> pomocy </w:t>
      </w:r>
      <w:r w:rsidR="00B8539B" w:rsidRPr="00D31A23">
        <w:rPr>
          <w:rFonts w:ascii="Calibri" w:hAnsi="Calibri" w:cs="Calibri"/>
          <w:i/>
          <w:iCs/>
          <w:color w:val="002060"/>
        </w:rPr>
        <w:t xml:space="preserve">uchodźcom </w:t>
      </w:r>
      <w:r w:rsidR="00B8539B" w:rsidRPr="00A92B6D">
        <w:rPr>
          <w:rFonts w:ascii="Calibri" w:hAnsi="Calibri" w:cs="Calibri"/>
          <w:i/>
          <w:iCs/>
          <w:color w:val="002060"/>
        </w:rPr>
        <w:t>–</w:t>
      </w:r>
      <w:r w:rsidR="00B8539B" w:rsidRPr="00D31A23">
        <w:rPr>
          <w:rFonts w:ascii="Calibri" w:hAnsi="Calibri" w:cs="Calibri"/>
          <w:b/>
          <w:bCs/>
          <w:i/>
          <w:iCs/>
          <w:color w:val="002060"/>
        </w:rPr>
        <w:t xml:space="preserve"> </w:t>
      </w:r>
      <w:r w:rsidR="00A92B6D" w:rsidRPr="00A92B6D">
        <w:rPr>
          <w:rFonts w:ascii="Calibri" w:hAnsi="Calibri" w:cs="Calibri"/>
          <w:b/>
          <w:bCs/>
          <w:color w:val="002060"/>
        </w:rPr>
        <w:t>mówi</w:t>
      </w:r>
      <w:r w:rsidR="00B8539B" w:rsidRPr="00A92B6D">
        <w:rPr>
          <w:rFonts w:ascii="Calibri" w:hAnsi="Calibri" w:cs="Calibri"/>
          <w:b/>
          <w:bCs/>
          <w:color w:val="002060"/>
        </w:rPr>
        <w:t xml:space="preserve"> Magda Dąbrowska, wiceprezeska Grupy Progres</w:t>
      </w:r>
      <w:r w:rsidR="006A09A2" w:rsidRPr="00A92B6D">
        <w:rPr>
          <w:rFonts w:ascii="Calibri" w:hAnsi="Calibri" w:cs="Calibri"/>
          <w:b/>
          <w:bCs/>
          <w:color w:val="002060"/>
        </w:rPr>
        <w:t>.</w:t>
      </w:r>
      <w:r w:rsidR="006A09A2" w:rsidRPr="00D31A23">
        <w:rPr>
          <w:rFonts w:ascii="Calibri" w:hAnsi="Calibri" w:cs="Calibri"/>
          <w:b/>
          <w:bCs/>
          <w:i/>
          <w:iCs/>
          <w:color w:val="002060"/>
        </w:rPr>
        <w:t xml:space="preserve"> </w:t>
      </w:r>
      <w:r w:rsidR="00B8539B" w:rsidRPr="00D31A23">
        <w:rPr>
          <w:rFonts w:ascii="Calibri" w:hAnsi="Calibri" w:cs="Calibri"/>
          <w:i/>
          <w:iCs/>
          <w:color w:val="002060"/>
        </w:rPr>
        <w:t>–</w:t>
      </w:r>
      <w:r w:rsidRPr="00D31A23">
        <w:rPr>
          <w:rFonts w:ascii="Calibri" w:hAnsi="Calibri" w:cs="Calibri"/>
          <w:i/>
          <w:iCs/>
          <w:color w:val="002060"/>
        </w:rPr>
        <w:t xml:space="preserve"> Z </w:t>
      </w:r>
      <w:r w:rsidR="00B8539B" w:rsidRPr="00D31A23">
        <w:rPr>
          <w:rFonts w:ascii="Calibri" w:hAnsi="Calibri" w:cs="Calibri"/>
          <w:i/>
          <w:iCs/>
          <w:color w:val="002060"/>
        </w:rPr>
        <w:t>miesiąca na miesiąc okazywało się, że deklarowane zmiany są czasochłonne i na tyle drogie, że wielu organizacji nie stać na ich zrealizowanie. Zaczęto więc szukać innych rozwiązań np. zatrud</w:t>
      </w:r>
      <w:r w:rsidR="00A92B6D">
        <w:rPr>
          <w:rFonts w:ascii="Calibri" w:hAnsi="Calibri" w:cs="Calibri"/>
          <w:i/>
          <w:iCs/>
          <w:color w:val="002060"/>
        </w:rPr>
        <w:t>niać</w:t>
      </w:r>
      <w:r w:rsidR="00B8539B" w:rsidRPr="00D31A23">
        <w:rPr>
          <w:rFonts w:ascii="Calibri" w:hAnsi="Calibri" w:cs="Calibri"/>
          <w:i/>
          <w:iCs/>
          <w:color w:val="002060"/>
        </w:rPr>
        <w:t xml:space="preserve"> cudzoziemców z innych kierunków</w:t>
      </w:r>
      <w:r w:rsidR="00A92B6D">
        <w:rPr>
          <w:rFonts w:ascii="Calibri" w:hAnsi="Calibri" w:cs="Calibri"/>
          <w:i/>
          <w:iCs/>
          <w:color w:val="002060"/>
        </w:rPr>
        <w:t>. O</w:t>
      </w:r>
      <w:r w:rsidR="00B8539B" w:rsidRPr="00D31A23">
        <w:rPr>
          <w:rFonts w:ascii="Calibri" w:hAnsi="Calibri" w:cs="Calibri"/>
          <w:i/>
          <w:iCs/>
          <w:color w:val="002060"/>
        </w:rPr>
        <w:t>becnie stanowią</w:t>
      </w:r>
      <w:r w:rsidR="00A92B6D">
        <w:rPr>
          <w:rFonts w:ascii="Calibri" w:hAnsi="Calibri" w:cs="Calibri"/>
          <w:i/>
          <w:iCs/>
          <w:color w:val="002060"/>
        </w:rPr>
        <w:t xml:space="preserve"> oni</w:t>
      </w:r>
      <w:r w:rsidR="00B8539B" w:rsidRPr="00D31A23">
        <w:rPr>
          <w:rFonts w:ascii="Calibri" w:hAnsi="Calibri" w:cs="Calibri"/>
          <w:i/>
          <w:iCs/>
          <w:color w:val="002060"/>
        </w:rPr>
        <w:t xml:space="preserve"> 13 proc. pracowników tymczasowych. Większość</w:t>
      </w:r>
      <w:r w:rsidR="00A92B6D">
        <w:rPr>
          <w:rFonts w:ascii="Calibri" w:hAnsi="Calibri" w:cs="Calibri"/>
          <w:i/>
          <w:iCs/>
          <w:color w:val="002060"/>
        </w:rPr>
        <w:t xml:space="preserve"> </w:t>
      </w:r>
      <w:r w:rsidR="00B8539B" w:rsidRPr="00D31A23">
        <w:rPr>
          <w:rFonts w:ascii="Calibri" w:hAnsi="Calibri" w:cs="Calibri"/>
          <w:i/>
          <w:iCs/>
          <w:color w:val="002060"/>
        </w:rPr>
        <w:t xml:space="preserve">– 62 proc. </w:t>
      </w:r>
      <w:r w:rsidR="00A92B6D">
        <w:rPr>
          <w:rFonts w:ascii="Calibri" w:hAnsi="Calibri" w:cs="Calibri"/>
          <w:i/>
          <w:iCs/>
          <w:color w:val="002060"/>
        </w:rPr>
        <w:t xml:space="preserve">– </w:t>
      </w:r>
      <w:r w:rsidR="00B8539B" w:rsidRPr="00D31A23">
        <w:rPr>
          <w:rFonts w:ascii="Calibri" w:hAnsi="Calibri" w:cs="Calibri"/>
          <w:i/>
          <w:iCs/>
          <w:color w:val="002060"/>
        </w:rPr>
        <w:t xml:space="preserve">to tak niezbędni na rynku pracy mężczyźni. Kobiet jest niemal o połowę mniej – 38 proc. – </w:t>
      </w:r>
      <w:r w:rsidR="00B8539B" w:rsidRPr="00D31A23">
        <w:rPr>
          <w:rFonts w:ascii="Calibri" w:hAnsi="Calibri" w:cs="Calibri"/>
          <w:b/>
          <w:bCs/>
          <w:color w:val="002060"/>
        </w:rPr>
        <w:t>dodaje Magda Dąbrowska.</w:t>
      </w:r>
    </w:p>
    <w:p w14:paraId="186F7D1C" w14:textId="070D7953" w:rsidR="003C6AE2" w:rsidRPr="00D31A23" w:rsidRDefault="009C640D" w:rsidP="003C6AE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D91F1C">
        <w:rPr>
          <w:rFonts w:ascii="Calibri" w:hAnsi="Calibri" w:cs="Calibri"/>
          <w:color w:val="002060"/>
        </w:rPr>
        <w:t xml:space="preserve">W sumie </w:t>
      </w:r>
      <w:r w:rsidR="00D91F1C" w:rsidRPr="00D91F1C">
        <w:rPr>
          <w:rFonts w:ascii="Calibri" w:hAnsi="Calibri" w:cs="Calibri"/>
          <w:color w:val="002060"/>
        </w:rPr>
        <w:t>23</w:t>
      </w:r>
      <w:r w:rsidR="00D91F1C">
        <w:rPr>
          <w:rFonts w:ascii="Calibri" w:hAnsi="Calibri" w:cs="Calibri"/>
          <w:b/>
          <w:bCs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>proc. firm</w:t>
      </w:r>
      <w:r w:rsidR="00696F9C">
        <w:rPr>
          <w:rFonts w:ascii="Calibri" w:hAnsi="Calibri" w:cs="Calibri"/>
          <w:color w:val="002060"/>
        </w:rPr>
        <w:t>,</w:t>
      </w:r>
      <w:r w:rsidRPr="00D31A23">
        <w:rPr>
          <w:rFonts w:ascii="Calibri" w:hAnsi="Calibri" w:cs="Calibri"/>
          <w:color w:val="002060"/>
        </w:rPr>
        <w:t xml:space="preserve"> zmagających się z brakiem mężczyzn ze Wschodu chętnych do podjęcia pracy po wybuchu wojny</w:t>
      </w:r>
      <w:r w:rsidR="00696F9C">
        <w:rPr>
          <w:rFonts w:ascii="Calibri" w:hAnsi="Calibri" w:cs="Calibri"/>
          <w:color w:val="002060"/>
        </w:rPr>
        <w:t>,</w:t>
      </w:r>
      <w:r w:rsidRPr="00D31A23">
        <w:rPr>
          <w:rFonts w:ascii="Calibri" w:hAnsi="Calibri" w:cs="Calibri"/>
          <w:b/>
          <w:bCs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>zaczęło rekrutować cudzoziemców z krajów innych niż Ukraina, również z odległych kierunków</w:t>
      </w:r>
      <w:r w:rsidRPr="00D31A23">
        <w:rPr>
          <w:rFonts w:ascii="Calibri" w:hAnsi="Calibri" w:cs="Calibri"/>
          <w:b/>
          <w:bCs/>
          <w:color w:val="002060"/>
        </w:rPr>
        <w:t xml:space="preserve">. </w:t>
      </w:r>
      <w:r w:rsidR="00B8539B" w:rsidRPr="00D31A23">
        <w:rPr>
          <w:rFonts w:ascii="Calibri" w:hAnsi="Calibri" w:cs="Calibri"/>
          <w:color w:val="002060"/>
        </w:rPr>
        <w:t xml:space="preserve">Otwartość </w:t>
      </w:r>
      <w:r w:rsidR="003C6AE2" w:rsidRPr="00D31A23">
        <w:rPr>
          <w:rFonts w:ascii="Calibri" w:hAnsi="Calibri" w:cs="Calibri"/>
          <w:color w:val="002060"/>
        </w:rPr>
        <w:t xml:space="preserve">na </w:t>
      </w:r>
      <w:r w:rsidRPr="00D31A23">
        <w:rPr>
          <w:rFonts w:ascii="Calibri" w:hAnsi="Calibri" w:cs="Calibri"/>
          <w:color w:val="002060"/>
        </w:rPr>
        <w:t>migrantów zarobkowych</w:t>
      </w:r>
      <w:r w:rsidR="003C6AE2" w:rsidRPr="00D31A23">
        <w:rPr>
          <w:rFonts w:ascii="Calibri" w:hAnsi="Calibri" w:cs="Calibri"/>
          <w:color w:val="002060"/>
        </w:rPr>
        <w:t xml:space="preserve"> potwierdzają też dane MRPiPS, według których w 2023 r. odnotowano wzmożone zainteresowanie powierzaniem pracy obywatelom państw trzecich na podstawie zezwoleń na pracę z odległych regionów. W porównaniu do 2022 r. największy wzrost </w:t>
      </w:r>
      <w:r w:rsidR="00BB3EEF" w:rsidRPr="00D31A23">
        <w:rPr>
          <w:rFonts w:ascii="Calibri" w:hAnsi="Calibri" w:cs="Calibri"/>
          <w:color w:val="002060"/>
        </w:rPr>
        <w:t xml:space="preserve">zezwoleń </w:t>
      </w:r>
      <w:r w:rsidR="003C6AE2" w:rsidRPr="00D31A23">
        <w:rPr>
          <w:rFonts w:ascii="Calibri" w:hAnsi="Calibri" w:cs="Calibri"/>
          <w:color w:val="002060"/>
        </w:rPr>
        <w:t xml:space="preserve">dotyczył państw tj. Bangladesz – z 13 539 do 27 896 (106 proc.), Zimbabwe </w:t>
      </w:r>
      <w:r w:rsidRPr="00D31A23">
        <w:rPr>
          <w:rFonts w:ascii="Calibri" w:hAnsi="Calibri" w:cs="Calibri"/>
          <w:color w:val="002060"/>
        </w:rPr>
        <w:t xml:space="preserve">– </w:t>
      </w:r>
      <w:r w:rsidR="003C6AE2" w:rsidRPr="00D31A23">
        <w:rPr>
          <w:rFonts w:ascii="Calibri" w:hAnsi="Calibri" w:cs="Calibri"/>
          <w:color w:val="002060"/>
        </w:rPr>
        <w:t xml:space="preserve">815 </w:t>
      </w:r>
      <w:r w:rsidRPr="00D31A23">
        <w:rPr>
          <w:rFonts w:ascii="Calibri" w:hAnsi="Calibri" w:cs="Calibri"/>
          <w:color w:val="002060"/>
        </w:rPr>
        <w:t xml:space="preserve">vs. </w:t>
      </w:r>
      <w:r w:rsidR="003C6AE2" w:rsidRPr="00D31A23">
        <w:rPr>
          <w:rFonts w:ascii="Calibri" w:hAnsi="Calibri" w:cs="Calibri"/>
          <w:color w:val="002060"/>
        </w:rPr>
        <w:t>5</w:t>
      </w:r>
      <w:r w:rsidRPr="00D31A23">
        <w:rPr>
          <w:rFonts w:ascii="Calibri" w:hAnsi="Calibri" w:cs="Calibri"/>
          <w:color w:val="002060"/>
        </w:rPr>
        <w:t xml:space="preserve"> </w:t>
      </w:r>
      <w:r w:rsidR="003C6AE2" w:rsidRPr="00D31A23">
        <w:rPr>
          <w:rFonts w:ascii="Calibri" w:hAnsi="Calibri" w:cs="Calibri"/>
          <w:color w:val="002060"/>
        </w:rPr>
        <w:t xml:space="preserve">017 </w:t>
      </w:r>
      <w:r w:rsidRPr="00D31A23">
        <w:rPr>
          <w:rFonts w:ascii="Calibri" w:hAnsi="Calibri" w:cs="Calibri"/>
          <w:color w:val="002060"/>
        </w:rPr>
        <w:t>(</w:t>
      </w:r>
      <w:r w:rsidR="003C6AE2" w:rsidRPr="00D31A23">
        <w:rPr>
          <w:rFonts w:ascii="Calibri" w:hAnsi="Calibri" w:cs="Calibri"/>
          <w:color w:val="002060"/>
        </w:rPr>
        <w:t>516</w:t>
      </w:r>
      <w:r w:rsidRPr="00D31A23">
        <w:rPr>
          <w:rFonts w:ascii="Calibri" w:hAnsi="Calibri" w:cs="Calibri"/>
          <w:color w:val="002060"/>
        </w:rPr>
        <w:t xml:space="preserve"> proc.), </w:t>
      </w:r>
      <w:r w:rsidR="003C6AE2" w:rsidRPr="00D31A23">
        <w:rPr>
          <w:rFonts w:ascii="Calibri" w:hAnsi="Calibri" w:cs="Calibri"/>
          <w:color w:val="002060"/>
        </w:rPr>
        <w:t xml:space="preserve">Kolumbia </w:t>
      </w:r>
      <w:r w:rsidRPr="00D31A23">
        <w:rPr>
          <w:rFonts w:ascii="Calibri" w:hAnsi="Calibri" w:cs="Calibri"/>
          <w:color w:val="002060"/>
        </w:rPr>
        <w:t xml:space="preserve">z </w:t>
      </w:r>
      <w:r w:rsidR="003C6AE2" w:rsidRPr="00D31A23">
        <w:rPr>
          <w:rFonts w:ascii="Calibri" w:hAnsi="Calibri" w:cs="Calibri"/>
          <w:color w:val="002060"/>
        </w:rPr>
        <w:t>4</w:t>
      </w:r>
      <w:r w:rsidRPr="00D31A23">
        <w:rPr>
          <w:rFonts w:ascii="Calibri" w:hAnsi="Calibri" w:cs="Calibri"/>
          <w:color w:val="002060"/>
        </w:rPr>
        <w:t xml:space="preserve"> </w:t>
      </w:r>
      <w:r w:rsidR="003C6AE2" w:rsidRPr="00D31A23">
        <w:rPr>
          <w:rFonts w:ascii="Calibri" w:hAnsi="Calibri" w:cs="Calibri"/>
          <w:color w:val="002060"/>
        </w:rPr>
        <w:t>129</w:t>
      </w:r>
      <w:r w:rsidRPr="00D31A23">
        <w:rPr>
          <w:rFonts w:ascii="Calibri" w:hAnsi="Calibri" w:cs="Calibri"/>
          <w:color w:val="002060"/>
        </w:rPr>
        <w:t xml:space="preserve"> do</w:t>
      </w:r>
      <w:r w:rsidR="003C6AE2" w:rsidRPr="00D31A23">
        <w:rPr>
          <w:rFonts w:ascii="Calibri" w:hAnsi="Calibri" w:cs="Calibri"/>
          <w:color w:val="002060"/>
        </w:rPr>
        <w:t xml:space="preserve"> 11</w:t>
      </w:r>
      <w:r w:rsidRPr="00D31A23">
        <w:rPr>
          <w:rFonts w:ascii="Calibri" w:hAnsi="Calibri" w:cs="Calibri"/>
          <w:color w:val="002060"/>
        </w:rPr>
        <w:t xml:space="preserve"> </w:t>
      </w:r>
      <w:r w:rsidR="003C6AE2" w:rsidRPr="00D31A23">
        <w:rPr>
          <w:rFonts w:ascii="Calibri" w:hAnsi="Calibri" w:cs="Calibri"/>
          <w:color w:val="002060"/>
        </w:rPr>
        <w:t xml:space="preserve">945 </w:t>
      </w:r>
      <w:r w:rsidRPr="00D31A23">
        <w:rPr>
          <w:rFonts w:ascii="Calibri" w:hAnsi="Calibri" w:cs="Calibri"/>
          <w:color w:val="002060"/>
        </w:rPr>
        <w:t>(</w:t>
      </w:r>
      <w:r w:rsidR="003C6AE2" w:rsidRPr="00D31A23">
        <w:rPr>
          <w:rFonts w:ascii="Calibri" w:hAnsi="Calibri" w:cs="Calibri"/>
          <w:color w:val="002060"/>
        </w:rPr>
        <w:t>189</w:t>
      </w:r>
      <w:r w:rsidRPr="00D31A23">
        <w:rPr>
          <w:rFonts w:ascii="Calibri" w:hAnsi="Calibri" w:cs="Calibri"/>
          <w:color w:val="002060"/>
        </w:rPr>
        <w:t xml:space="preserve"> proc.), Sri Lanka – 1 627 na 3 174 (95 proc.), </w:t>
      </w:r>
      <w:r w:rsidR="003C6AE2" w:rsidRPr="00D31A23">
        <w:rPr>
          <w:rFonts w:ascii="Calibri" w:hAnsi="Calibri" w:cs="Calibri"/>
          <w:color w:val="002060"/>
        </w:rPr>
        <w:t>Nepal 20</w:t>
      </w:r>
      <w:r w:rsidRPr="00D31A23">
        <w:rPr>
          <w:rFonts w:ascii="Calibri" w:hAnsi="Calibri" w:cs="Calibri"/>
          <w:color w:val="002060"/>
        </w:rPr>
        <w:t xml:space="preserve"> </w:t>
      </w:r>
      <w:r w:rsidR="003C6AE2" w:rsidRPr="00D31A23">
        <w:rPr>
          <w:rFonts w:ascii="Calibri" w:hAnsi="Calibri" w:cs="Calibri"/>
          <w:color w:val="002060"/>
        </w:rPr>
        <w:t xml:space="preserve">045 </w:t>
      </w:r>
      <w:r w:rsidRPr="00D31A23">
        <w:rPr>
          <w:rFonts w:ascii="Calibri" w:hAnsi="Calibri" w:cs="Calibri"/>
          <w:color w:val="002060"/>
        </w:rPr>
        <w:t xml:space="preserve">vs. </w:t>
      </w:r>
      <w:r w:rsidR="003C6AE2" w:rsidRPr="00D31A23">
        <w:rPr>
          <w:rFonts w:ascii="Calibri" w:hAnsi="Calibri" w:cs="Calibri"/>
          <w:color w:val="002060"/>
        </w:rPr>
        <w:t>35</w:t>
      </w:r>
      <w:r w:rsidRPr="00D31A23">
        <w:rPr>
          <w:rFonts w:ascii="Calibri" w:hAnsi="Calibri" w:cs="Calibri"/>
          <w:color w:val="002060"/>
        </w:rPr>
        <w:t xml:space="preserve"> </w:t>
      </w:r>
      <w:r w:rsidR="003C6AE2" w:rsidRPr="00D31A23">
        <w:rPr>
          <w:rFonts w:ascii="Calibri" w:hAnsi="Calibri" w:cs="Calibri"/>
          <w:color w:val="002060"/>
        </w:rPr>
        <w:t xml:space="preserve">287 </w:t>
      </w:r>
      <w:r w:rsidRPr="00D31A23">
        <w:rPr>
          <w:rFonts w:ascii="Calibri" w:hAnsi="Calibri" w:cs="Calibri"/>
          <w:color w:val="002060"/>
        </w:rPr>
        <w:t>(</w:t>
      </w:r>
      <w:r w:rsidR="003C6AE2" w:rsidRPr="00D31A23">
        <w:rPr>
          <w:rFonts w:ascii="Calibri" w:hAnsi="Calibri" w:cs="Calibri"/>
          <w:color w:val="002060"/>
        </w:rPr>
        <w:t>76</w:t>
      </w:r>
      <w:r w:rsidRPr="00D31A23">
        <w:rPr>
          <w:rFonts w:ascii="Calibri" w:hAnsi="Calibri" w:cs="Calibri"/>
          <w:color w:val="002060"/>
        </w:rPr>
        <w:t xml:space="preserve"> proc.), Wietnam z 5 908 do 9 854 (67 proc.), Pakistan – 4 645 vs. 7 393 (59 proc.), Filipiny – 22 557 na 29 154 (29 proc.), Chiny – 2 233 vs. 2 618 (17 proc.), Kazachstan – z 8 883 do 10 298 (16 proc.), </w:t>
      </w:r>
      <w:r w:rsidR="003C6AE2" w:rsidRPr="00D31A23">
        <w:rPr>
          <w:rFonts w:ascii="Calibri" w:hAnsi="Calibri" w:cs="Calibri"/>
          <w:color w:val="002060"/>
        </w:rPr>
        <w:t xml:space="preserve">Indie </w:t>
      </w:r>
      <w:r w:rsidRPr="00D31A23">
        <w:rPr>
          <w:rFonts w:ascii="Calibri" w:hAnsi="Calibri" w:cs="Calibri"/>
          <w:color w:val="002060"/>
        </w:rPr>
        <w:t xml:space="preserve">– </w:t>
      </w:r>
      <w:r w:rsidR="003C6AE2" w:rsidRPr="00D31A23">
        <w:rPr>
          <w:rFonts w:ascii="Calibri" w:hAnsi="Calibri" w:cs="Calibri"/>
          <w:color w:val="002060"/>
        </w:rPr>
        <w:t>41</w:t>
      </w:r>
      <w:r w:rsidRPr="00D31A23">
        <w:rPr>
          <w:rFonts w:ascii="Calibri" w:hAnsi="Calibri" w:cs="Calibri"/>
          <w:color w:val="002060"/>
        </w:rPr>
        <w:t> </w:t>
      </w:r>
      <w:r w:rsidR="003C6AE2" w:rsidRPr="00D31A23">
        <w:rPr>
          <w:rFonts w:ascii="Calibri" w:hAnsi="Calibri" w:cs="Calibri"/>
          <w:color w:val="002060"/>
        </w:rPr>
        <w:t>640</w:t>
      </w:r>
      <w:r w:rsidRPr="00D31A23">
        <w:rPr>
          <w:rFonts w:ascii="Calibri" w:hAnsi="Calibri" w:cs="Calibri"/>
          <w:color w:val="002060"/>
        </w:rPr>
        <w:t xml:space="preserve"> vs.</w:t>
      </w:r>
      <w:r w:rsidR="003C6AE2" w:rsidRPr="00D31A23">
        <w:rPr>
          <w:rFonts w:ascii="Calibri" w:hAnsi="Calibri" w:cs="Calibri"/>
          <w:color w:val="002060"/>
        </w:rPr>
        <w:t xml:space="preserve"> 45</w:t>
      </w:r>
      <w:r w:rsidRPr="00D31A23">
        <w:rPr>
          <w:rFonts w:ascii="Calibri" w:hAnsi="Calibri" w:cs="Calibri"/>
          <w:color w:val="002060"/>
        </w:rPr>
        <w:t xml:space="preserve"> </w:t>
      </w:r>
      <w:r w:rsidR="003C6AE2" w:rsidRPr="00D31A23">
        <w:rPr>
          <w:rFonts w:ascii="Calibri" w:hAnsi="Calibri" w:cs="Calibri"/>
          <w:color w:val="002060"/>
        </w:rPr>
        <w:t xml:space="preserve">998 </w:t>
      </w:r>
      <w:r w:rsidRPr="00D31A23">
        <w:rPr>
          <w:rFonts w:ascii="Calibri" w:hAnsi="Calibri" w:cs="Calibri"/>
          <w:color w:val="002060"/>
        </w:rPr>
        <w:t>(</w:t>
      </w:r>
      <w:r w:rsidR="003C6AE2" w:rsidRPr="00D31A23">
        <w:rPr>
          <w:rFonts w:ascii="Calibri" w:hAnsi="Calibri" w:cs="Calibri"/>
          <w:color w:val="002060"/>
        </w:rPr>
        <w:t>10</w:t>
      </w:r>
      <w:r w:rsidRPr="00D31A23">
        <w:rPr>
          <w:rFonts w:ascii="Calibri" w:hAnsi="Calibri" w:cs="Calibri"/>
          <w:color w:val="002060"/>
        </w:rPr>
        <w:t xml:space="preserve"> proc.) i Azerbejdżan – 7 769 na 8 206 (6 proc.). </w:t>
      </w:r>
    </w:p>
    <w:p w14:paraId="31284B0E" w14:textId="34DE7832" w:rsidR="004F53A1" w:rsidRPr="00D31A23" w:rsidRDefault="00BB3EEF" w:rsidP="004F53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D31A23">
        <w:rPr>
          <w:rFonts w:ascii="Calibri" w:hAnsi="Calibri" w:cs="Calibri"/>
          <w:color w:val="002060"/>
        </w:rPr>
        <w:t>Cudzoziemcy, również Ci, którzy zastąpili Ukraińców w 2023 roku</w:t>
      </w:r>
      <w:r w:rsidR="005724DF" w:rsidRPr="00D31A23">
        <w:rPr>
          <w:rFonts w:ascii="Calibri" w:hAnsi="Calibri" w:cs="Calibri"/>
          <w:color w:val="002060"/>
        </w:rPr>
        <w:t>,</w:t>
      </w:r>
      <w:r w:rsidRPr="00D31A23">
        <w:rPr>
          <w:rFonts w:ascii="Calibri" w:hAnsi="Calibri" w:cs="Calibri"/>
          <w:color w:val="002060"/>
        </w:rPr>
        <w:t xml:space="preserve"> najczęściej pracowali </w:t>
      </w:r>
      <w:r w:rsidR="004F53A1" w:rsidRPr="00D31A23">
        <w:rPr>
          <w:rFonts w:ascii="Calibri" w:hAnsi="Calibri" w:cs="Calibri"/>
          <w:color w:val="002060"/>
        </w:rPr>
        <w:t xml:space="preserve">i nadal pracują </w:t>
      </w:r>
      <w:r w:rsidRPr="00D31A23">
        <w:rPr>
          <w:rFonts w:ascii="Calibri" w:hAnsi="Calibri" w:cs="Calibri"/>
          <w:color w:val="002060"/>
        </w:rPr>
        <w:t>w branżach tj. przetwórstwo przemysłowe, transport i gospodarka magazynowa, działalność w zakresie usług administrowania i działalność wspierająca (w tym agencje pracy tymczasowej) i budownictwo.</w:t>
      </w:r>
      <w:r w:rsidR="004F53A1" w:rsidRPr="00D31A23">
        <w:rPr>
          <w:rFonts w:ascii="Calibri" w:hAnsi="Calibri" w:cs="Calibri"/>
          <w:color w:val="002060"/>
        </w:rPr>
        <w:t xml:space="preserve"> Na ogół są zatrudniani jako pracownicy wykonujący prace proste, robotnicy przemysłowi i rzemieślnicy, operatorzy i monterzy maszyn i urządzeń, pracownicy biurowi, pracownicy usług i sprzedawcy. </w:t>
      </w:r>
    </w:p>
    <w:p w14:paraId="59BF9D4D" w14:textId="70FB5B40" w:rsidR="00BB3EEF" w:rsidRPr="00D31A23" w:rsidRDefault="004F53A1" w:rsidP="003C6AE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i/>
          <w:iCs/>
        </w:rPr>
      </w:pPr>
      <w:r w:rsidRPr="00D31A23">
        <w:rPr>
          <w:rFonts w:ascii="Calibri" w:hAnsi="Calibri" w:cs="Calibri"/>
          <w:i/>
          <w:iCs/>
          <w:color w:val="002060"/>
        </w:rPr>
        <w:t>– Tylko niespełna 3 proc. cudzoziemców w Polsce było zatrudnionych na wyższych stanowiskach specjalistycznych</w:t>
      </w:r>
      <w:r w:rsidR="00164FBE">
        <w:rPr>
          <w:rFonts w:ascii="Calibri" w:hAnsi="Calibri" w:cs="Calibri"/>
          <w:i/>
          <w:iCs/>
          <w:color w:val="002060"/>
        </w:rPr>
        <w:t xml:space="preserve"> często zgodnych z ich kompetencjami czy wykształceniem.</w:t>
      </w:r>
      <w:r w:rsidRPr="00D31A23">
        <w:rPr>
          <w:rFonts w:ascii="Calibri" w:hAnsi="Calibri" w:cs="Calibri"/>
          <w:i/>
          <w:iCs/>
          <w:color w:val="002060"/>
        </w:rPr>
        <w:t xml:space="preserve"> </w:t>
      </w:r>
      <w:r w:rsidR="005724DF" w:rsidRPr="00D31A23">
        <w:rPr>
          <w:rFonts w:ascii="Calibri" w:hAnsi="Calibri" w:cs="Calibri"/>
          <w:i/>
          <w:iCs/>
          <w:color w:val="002060"/>
        </w:rPr>
        <w:t xml:space="preserve">Wojna z pewnością przyczyniła się do tej statystyki. Już od jej wybuchu obserwowaliśmy chaos i brak informacji dotyczących wykształcenia czy doświadczenia zawodowego uchodźców. Mimo deklaracji </w:t>
      </w:r>
      <w:r w:rsidR="001D6B09" w:rsidRPr="00D31A23">
        <w:rPr>
          <w:rFonts w:ascii="Calibri" w:hAnsi="Calibri" w:cs="Calibri"/>
          <w:i/>
          <w:iCs/>
          <w:color w:val="002060"/>
        </w:rPr>
        <w:t xml:space="preserve">rządzących wtedy polityków, </w:t>
      </w:r>
      <w:r w:rsidR="005724DF" w:rsidRPr="00D31A23">
        <w:rPr>
          <w:rFonts w:ascii="Calibri" w:hAnsi="Calibri" w:cs="Calibri"/>
          <w:i/>
          <w:iCs/>
          <w:color w:val="002060"/>
        </w:rPr>
        <w:t>takie narzędzie nie powstało. Co więcej, Ukraińcy często przyjeżdżali tu beż żadnych dokumentów potwierdzających ich uprawnienia, ukończone kursy czy poprzednie stanowiska, które zajmowali, nie z</w:t>
      </w:r>
      <w:r w:rsidR="00164FBE">
        <w:rPr>
          <w:rFonts w:ascii="Calibri" w:hAnsi="Calibri" w:cs="Calibri"/>
          <w:i/>
          <w:iCs/>
          <w:color w:val="002060"/>
        </w:rPr>
        <w:t>n</w:t>
      </w:r>
      <w:r w:rsidR="005724DF" w:rsidRPr="00D31A23">
        <w:rPr>
          <w:rFonts w:ascii="Calibri" w:hAnsi="Calibri" w:cs="Calibri"/>
          <w:i/>
          <w:iCs/>
          <w:color w:val="002060"/>
        </w:rPr>
        <w:t xml:space="preserve">ali też języka polskiego czy angielskiego. To wszystko sprawiło, że znalezienie pracy w zawodzie i na wyższym stanowisku w wielu przypadkach okazywało się niemożliwe </w:t>
      </w:r>
      <w:r w:rsidR="005724DF" w:rsidRPr="00D31A23">
        <w:rPr>
          <w:rFonts w:ascii="Calibri" w:hAnsi="Calibri" w:cs="Calibri"/>
          <w:color w:val="002060"/>
        </w:rPr>
        <w:t xml:space="preserve">– </w:t>
      </w:r>
      <w:r w:rsidR="005724DF" w:rsidRPr="00D31A23">
        <w:rPr>
          <w:rFonts w:ascii="Calibri" w:hAnsi="Calibri" w:cs="Calibri"/>
          <w:b/>
          <w:bCs/>
          <w:color w:val="002060"/>
        </w:rPr>
        <w:t>mówi Magda Dąbrowska, wiceprezeska Grupy Progres.</w:t>
      </w:r>
      <w:r w:rsidR="005724DF" w:rsidRPr="00D31A23">
        <w:rPr>
          <w:rFonts w:ascii="Calibri" w:hAnsi="Calibri" w:cs="Calibri"/>
          <w:b/>
          <w:bCs/>
          <w:i/>
          <w:iCs/>
          <w:color w:val="002060"/>
        </w:rPr>
        <w:t xml:space="preserve"> </w:t>
      </w:r>
      <w:r w:rsidR="005724DF" w:rsidRPr="00D31A23">
        <w:rPr>
          <w:rFonts w:ascii="Calibri" w:hAnsi="Calibri" w:cs="Calibri"/>
          <w:i/>
          <w:iCs/>
          <w:color w:val="002060"/>
        </w:rPr>
        <w:t xml:space="preserve"> </w:t>
      </w:r>
    </w:p>
    <w:p w14:paraId="6506AA70" w14:textId="29753D1E" w:rsidR="00184D91" w:rsidRPr="00D31A23" w:rsidRDefault="00713B4E" w:rsidP="00184D9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D31A23">
        <w:rPr>
          <w:rFonts w:ascii="Calibri" w:hAnsi="Calibri" w:cs="Calibri"/>
          <w:color w:val="002060"/>
        </w:rPr>
        <w:lastRenderedPageBreak/>
        <w:t>Brak</w:t>
      </w:r>
      <w:r w:rsidR="000F7F48" w:rsidRPr="00D31A23">
        <w:rPr>
          <w:rFonts w:ascii="Calibri" w:hAnsi="Calibri" w:cs="Calibri"/>
          <w:color w:val="002060"/>
        </w:rPr>
        <w:t xml:space="preserve"> system</w:t>
      </w:r>
      <w:r w:rsidRPr="00D31A23">
        <w:rPr>
          <w:rFonts w:ascii="Calibri" w:hAnsi="Calibri" w:cs="Calibri"/>
          <w:color w:val="002060"/>
        </w:rPr>
        <w:t>u</w:t>
      </w:r>
      <w:r w:rsidR="000F7F48" w:rsidRPr="00D31A23">
        <w:rPr>
          <w:rFonts w:ascii="Calibri" w:hAnsi="Calibri" w:cs="Calibri"/>
          <w:color w:val="002060"/>
        </w:rPr>
        <w:t xml:space="preserve"> </w:t>
      </w:r>
      <w:r w:rsidR="00BC30A4" w:rsidRPr="00D31A23">
        <w:rPr>
          <w:rFonts w:ascii="Calibri" w:hAnsi="Calibri" w:cs="Calibri"/>
          <w:color w:val="002060"/>
        </w:rPr>
        <w:t xml:space="preserve">umożliwiającego </w:t>
      </w:r>
      <w:r w:rsidR="00347609" w:rsidRPr="00D31A23">
        <w:rPr>
          <w:rFonts w:ascii="Calibri" w:hAnsi="Calibri" w:cs="Calibri"/>
          <w:color w:val="002060"/>
        </w:rPr>
        <w:t xml:space="preserve">szybkie sprawdzenie doświadczenia i wykształcenia cudzoziemca i określenie </w:t>
      </w:r>
      <w:r w:rsidR="00BC30A4" w:rsidRPr="00D31A23">
        <w:rPr>
          <w:rFonts w:ascii="Calibri" w:hAnsi="Calibri" w:cs="Calibri"/>
          <w:color w:val="002060"/>
        </w:rPr>
        <w:t>potencjału</w:t>
      </w:r>
      <w:r w:rsidR="000F7F48" w:rsidRPr="00D31A23">
        <w:rPr>
          <w:rFonts w:ascii="Calibri" w:hAnsi="Calibri" w:cs="Calibri"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>kadrowego</w:t>
      </w:r>
      <w:r w:rsidR="00BC30A4" w:rsidRPr="00D31A23">
        <w:rPr>
          <w:rFonts w:ascii="Calibri" w:hAnsi="Calibri" w:cs="Calibri"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>uchodźców oraz skomplikowany proces uzyskiwania prawa do wykonywania zawodu, to jedne z</w:t>
      </w:r>
      <w:r w:rsidR="00696F9C">
        <w:rPr>
          <w:rFonts w:ascii="Calibri" w:hAnsi="Calibri" w:cs="Calibri"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 xml:space="preserve">najczęściej wskazywanych przez </w:t>
      </w:r>
      <w:r w:rsidR="00347609" w:rsidRPr="00D31A23">
        <w:rPr>
          <w:rFonts w:ascii="Calibri" w:hAnsi="Calibri" w:cs="Calibri"/>
          <w:color w:val="002060"/>
        </w:rPr>
        <w:t xml:space="preserve">polskich </w:t>
      </w:r>
      <w:r w:rsidRPr="00D31A23">
        <w:rPr>
          <w:rFonts w:ascii="Calibri" w:hAnsi="Calibri" w:cs="Calibri"/>
          <w:color w:val="002060"/>
        </w:rPr>
        <w:t xml:space="preserve">przełożonych problemów związanych z </w:t>
      </w:r>
      <w:r w:rsidR="00347609" w:rsidRPr="00D31A23">
        <w:rPr>
          <w:rFonts w:ascii="Calibri" w:hAnsi="Calibri" w:cs="Calibri"/>
          <w:color w:val="002060"/>
        </w:rPr>
        <w:t xml:space="preserve">przyjmowaniem </w:t>
      </w:r>
      <w:r w:rsidRPr="00D31A23">
        <w:rPr>
          <w:rFonts w:ascii="Calibri" w:hAnsi="Calibri" w:cs="Calibri"/>
          <w:color w:val="002060"/>
        </w:rPr>
        <w:t>cudzoziemców</w:t>
      </w:r>
      <w:r w:rsidR="00347609" w:rsidRPr="00D31A23">
        <w:rPr>
          <w:rFonts w:ascii="Calibri" w:hAnsi="Calibri" w:cs="Calibri"/>
          <w:color w:val="002060"/>
        </w:rPr>
        <w:t xml:space="preserve"> na etat</w:t>
      </w:r>
      <w:r w:rsidRPr="00D31A23">
        <w:rPr>
          <w:rFonts w:ascii="Calibri" w:hAnsi="Calibri" w:cs="Calibri"/>
          <w:color w:val="002060"/>
        </w:rPr>
        <w:t xml:space="preserve">. Pracodawcy skarżą się też na długotrwałe i skomplikowane procedury legalizacji zatrudnienia, </w:t>
      </w:r>
      <w:r w:rsidR="00696F9C">
        <w:rPr>
          <w:rFonts w:ascii="Calibri" w:hAnsi="Calibri" w:cs="Calibri"/>
          <w:color w:val="002060"/>
        </w:rPr>
        <w:t>niewystarczającą</w:t>
      </w:r>
      <w:r w:rsidRPr="00D31A23">
        <w:rPr>
          <w:rFonts w:ascii="Calibri" w:hAnsi="Calibri" w:cs="Calibri"/>
          <w:color w:val="002060"/>
        </w:rPr>
        <w:t xml:space="preserve"> </w:t>
      </w:r>
      <w:r w:rsidR="00696F9C" w:rsidRPr="00D31A23">
        <w:rPr>
          <w:rFonts w:ascii="Calibri" w:hAnsi="Calibri" w:cs="Calibri"/>
          <w:color w:val="002060"/>
        </w:rPr>
        <w:t>responsywność</w:t>
      </w:r>
      <w:r w:rsidR="00347609" w:rsidRPr="00D31A23">
        <w:rPr>
          <w:rFonts w:ascii="Calibri" w:hAnsi="Calibri" w:cs="Calibri"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 xml:space="preserve">urzędów </w:t>
      </w:r>
      <w:r w:rsidR="00BC30A4" w:rsidRPr="00D31A23">
        <w:rPr>
          <w:rFonts w:ascii="Calibri" w:hAnsi="Calibri" w:cs="Calibri"/>
          <w:color w:val="002060"/>
        </w:rPr>
        <w:t xml:space="preserve">czy </w:t>
      </w:r>
      <w:r w:rsidRPr="00D31A23">
        <w:rPr>
          <w:rFonts w:ascii="Calibri" w:hAnsi="Calibri" w:cs="Calibri"/>
          <w:color w:val="002060"/>
        </w:rPr>
        <w:t xml:space="preserve">brak </w:t>
      </w:r>
      <w:r w:rsidR="00347609" w:rsidRPr="00D31A23">
        <w:rPr>
          <w:rFonts w:ascii="Calibri" w:hAnsi="Calibri" w:cs="Calibri"/>
          <w:color w:val="002060"/>
        </w:rPr>
        <w:t xml:space="preserve">jakiejkolwiek </w:t>
      </w:r>
      <w:r w:rsidR="00BC30A4" w:rsidRPr="00D31A23">
        <w:rPr>
          <w:rFonts w:ascii="Calibri" w:hAnsi="Calibri" w:cs="Calibri"/>
          <w:color w:val="002060"/>
        </w:rPr>
        <w:t xml:space="preserve">polityki </w:t>
      </w:r>
      <w:r w:rsidR="000F7F48" w:rsidRPr="00D31A23">
        <w:rPr>
          <w:rFonts w:ascii="Calibri" w:hAnsi="Calibri" w:cs="Calibri"/>
          <w:color w:val="002060"/>
        </w:rPr>
        <w:t>migracyjnej</w:t>
      </w:r>
      <w:r w:rsidRPr="00D31A23">
        <w:rPr>
          <w:rFonts w:ascii="Calibri" w:hAnsi="Calibri" w:cs="Calibri"/>
          <w:color w:val="002060"/>
        </w:rPr>
        <w:t>. Te problemy</w:t>
      </w:r>
      <w:r w:rsidR="00347609" w:rsidRPr="00D31A23">
        <w:rPr>
          <w:rFonts w:ascii="Calibri" w:hAnsi="Calibri" w:cs="Calibri"/>
          <w:color w:val="002060"/>
        </w:rPr>
        <w:t>,</w:t>
      </w:r>
      <w:r w:rsidRPr="00D31A23">
        <w:rPr>
          <w:rFonts w:ascii="Calibri" w:hAnsi="Calibri" w:cs="Calibri"/>
          <w:color w:val="002060"/>
        </w:rPr>
        <w:t xml:space="preserve"> to także </w:t>
      </w:r>
      <w:r w:rsidR="00696F9C">
        <w:rPr>
          <w:rFonts w:ascii="Calibri" w:hAnsi="Calibri" w:cs="Calibri"/>
          <w:color w:val="002060"/>
        </w:rPr>
        <w:t xml:space="preserve">– </w:t>
      </w:r>
      <w:r w:rsidRPr="00D31A23">
        <w:rPr>
          <w:rFonts w:ascii="Calibri" w:hAnsi="Calibri" w:cs="Calibri"/>
          <w:color w:val="002060"/>
        </w:rPr>
        <w:t>często wymieniane przez przedsiębiorców</w:t>
      </w:r>
      <w:r w:rsidR="00696F9C">
        <w:rPr>
          <w:rFonts w:ascii="Calibri" w:hAnsi="Calibri" w:cs="Calibri"/>
          <w:color w:val="002060"/>
        </w:rPr>
        <w:t xml:space="preserve"> –</w:t>
      </w:r>
      <w:r w:rsidRPr="00D31A23">
        <w:rPr>
          <w:rFonts w:ascii="Calibri" w:hAnsi="Calibri" w:cs="Calibri"/>
          <w:color w:val="002060"/>
        </w:rPr>
        <w:t xml:space="preserve"> </w:t>
      </w:r>
      <w:r w:rsidR="00347609" w:rsidRPr="00D31A23">
        <w:rPr>
          <w:rFonts w:ascii="Calibri" w:hAnsi="Calibri" w:cs="Calibri"/>
          <w:color w:val="002060"/>
        </w:rPr>
        <w:t>kwestie zaliczane przez nich do porażek aparatu naszego państwa (działań, których mimo deklaracji nie zrealizowano przez dwa lata wojny w Ukrainie).</w:t>
      </w:r>
    </w:p>
    <w:p w14:paraId="3215CB07" w14:textId="1D87E6DF" w:rsidR="00164FBE" w:rsidRPr="00164FBE" w:rsidRDefault="005937A4" w:rsidP="00164FBE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31A23">
        <w:rPr>
          <w:rFonts w:ascii="Calibri" w:hAnsi="Calibri" w:cs="Calibri"/>
          <w:b/>
          <w:bCs/>
          <w:color w:val="002060"/>
        </w:rPr>
        <w:t>Według Magdy Dąbrowskiej</w:t>
      </w:r>
      <w:r w:rsidRPr="00D31A23">
        <w:rPr>
          <w:rFonts w:ascii="Calibri" w:hAnsi="Calibri" w:cs="Calibri"/>
          <w:color w:val="002060"/>
        </w:rPr>
        <w:t>, wydarzenia minionych dwóch lat, szczególnie związane z konfliktem w Ukrainie, były dla pracodawców niezwykle trudną szkołą życia.</w:t>
      </w:r>
      <w:r w:rsidRPr="00D31A23">
        <w:rPr>
          <w:rFonts w:ascii="Calibri" w:hAnsi="Calibri" w:cs="Calibri"/>
          <w:i/>
          <w:iCs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 xml:space="preserve">Wpływ wojny na nastroje gospodarcze i niepewność co do stabilności zatrudnienia stanowiły jedynie wierzchołek góry lodowej w stosunku do wyzwań, z którymi musieli się zmagać. Rozwijające się trudności z rekrutacją, obawy przed nagłym odejściem pracowników </w:t>
      </w:r>
      <w:r w:rsidR="00696F9C">
        <w:rPr>
          <w:rFonts w:ascii="Calibri" w:hAnsi="Calibri" w:cs="Calibri"/>
          <w:color w:val="002060"/>
        </w:rPr>
        <w:t xml:space="preserve">z Ukrainy </w:t>
      </w:r>
      <w:r w:rsidRPr="00D31A23">
        <w:rPr>
          <w:rFonts w:ascii="Calibri" w:hAnsi="Calibri" w:cs="Calibri"/>
          <w:color w:val="002060"/>
        </w:rPr>
        <w:t xml:space="preserve">lub ich powrotem do ojczyzny w celu obrony kraju, to tylko niektóre z problemów, które stały się codziennością dla wielu firm. Dodatkowo, rosnące koszty prowadzenia biznesu i zatrudniania, </w:t>
      </w:r>
      <w:r w:rsidR="00406FED">
        <w:rPr>
          <w:rFonts w:ascii="Calibri" w:hAnsi="Calibri" w:cs="Calibri"/>
          <w:color w:val="002060"/>
        </w:rPr>
        <w:t>niepewna</w:t>
      </w:r>
      <w:r w:rsidRPr="00D31A23">
        <w:rPr>
          <w:rFonts w:ascii="Calibri" w:hAnsi="Calibri" w:cs="Calibri"/>
          <w:color w:val="002060"/>
        </w:rPr>
        <w:t xml:space="preserve"> przyszłoś</w:t>
      </w:r>
      <w:r w:rsidR="00406FED">
        <w:rPr>
          <w:rFonts w:ascii="Calibri" w:hAnsi="Calibri" w:cs="Calibri"/>
          <w:color w:val="002060"/>
        </w:rPr>
        <w:t>ć</w:t>
      </w:r>
      <w:r w:rsidRPr="00D31A23">
        <w:rPr>
          <w:rFonts w:ascii="Calibri" w:hAnsi="Calibri" w:cs="Calibri"/>
          <w:color w:val="002060"/>
        </w:rPr>
        <w:t xml:space="preserve"> oraz ogólne zmęczenie wojną jeszcze bardziej pogłębiały trudności. Wiele firm, które początkowo pomagały Ukrainie i uchodźcom podjęło decyzję o wstrzymaniu wsparcia w szerszym zakresie oraz </w:t>
      </w:r>
      <w:r w:rsidR="00696F9C">
        <w:rPr>
          <w:rFonts w:ascii="Calibri" w:hAnsi="Calibri" w:cs="Calibri"/>
          <w:color w:val="002060"/>
        </w:rPr>
        <w:t xml:space="preserve">zablokowaniu </w:t>
      </w:r>
      <w:r w:rsidRPr="00D31A23">
        <w:rPr>
          <w:rFonts w:ascii="Calibri" w:hAnsi="Calibri" w:cs="Calibri"/>
          <w:color w:val="002060"/>
        </w:rPr>
        <w:t>świadczeń, które wykraczały</w:t>
      </w:r>
      <w:r w:rsidR="00D2748B" w:rsidRPr="00D31A23">
        <w:rPr>
          <w:rFonts w:ascii="Calibri" w:hAnsi="Calibri" w:cs="Calibri"/>
          <w:color w:val="002060"/>
        </w:rPr>
        <w:t xml:space="preserve"> poza te podstawowe. </w:t>
      </w:r>
      <w:r w:rsidR="00164FBE" w:rsidRPr="00164FBE">
        <w:rPr>
          <w:rFonts w:asciiTheme="minorHAnsi" w:hAnsiTheme="minorHAnsi" w:cstheme="minorHAnsi"/>
          <w:color w:val="002060"/>
        </w:rPr>
        <w:t xml:space="preserve">W efekcie uchodźcom </w:t>
      </w:r>
      <w:r w:rsidR="00164FBE">
        <w:rPr>
          <w:rFonts w:asciiTheme="minorHAnsi" w:hAnsiTheme="minorHAnsi" w:cstheme="minorHAnsi"/>
          <w:color w:val="002060"/>
        </w:rPr>
        <w:t xml:space="preserve">raczej już </w:t>
      </w:r>
      <w:r w:rsidR="00164FBE" w:rsidRPr="00164FBE">
        <w:rPr>
          <w:rFonts w:asciiTheme="minorHAnsi" w:hAnsiTheme="minorHAnsi" w:cstheme="minorHAnsi"/>
          <w:color w:val="002060"/>
        </w:rPr>
        <w:t xml:space="preserve">nie oferuje się bezpłatnych </w:t>
      </w:r>
      <w:r w:rsidR="00164FBE" w:rsidRPr="00CD7CE6">
        <w:rPr>
          <w:rFonts w:asciiTheme="minorHAnsi" w:hAnsiTheme="minorHAnsi" w:cstheme="minorHAnsi"/>
          <w:color w:val="002060"/>
        </w:rPr>
        <w:t>mieszkań dla nich i ich bliskich, zapomóg czy innych finansowych form wsparcia całej rodziny. Specjalnie dla ty</w:t>
      </w:r>
      <w:r w:rsidR="00164FBE" w:rsidRPr="00164FBE">
        <w:rPr>
          <w:rFonts w:asciiTheme="minorHAnsi" w:hAnsiTheme="minorHAnsi" w:cstheme="minorHAnsi"/>
          <w:color w:val="002060"/>
        </w:rPr>
        <w:t xml:space="preserve">ch zatrudnionych w danej firmie nie są tworzone zakładowe żłobki i przedszkola, nie są też oferowane pełne rodzinne pakiety na świadczenia w prywatnych sieciach medycznych. </w:t>
      </w:r>
    </w:p>
    <w:p w14:paraId="2B91B9A4" w14:textId="65E67131" w:rsidR="00CD7CE6" w:rsidRPr="00164FBE" w:rsidRDefault="00164FBE" w:rsidP="00164FBE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164FBE">
        <w:rPr>
          <w:rFonts w:asciiTheme="minorHAnsi" w:hAnsiTheme="minorHAnsi" w:cstheme="minorHAnsi"/>
          <w:color w:val="002060"/>
        </w:rPr>
        <w:t>Obecnie uchodźcy z Ukrainy</w:t>
      </w:r>
      <w:r>
        <w:rPr>
          <w:rFonts w:asciiTheme="minorHAnsi" w:hAnsiTheme="minorHAnsi" w:cstheme="minorHAnsi"/>
          <w:color w:val="002060"/>
        </w:rPr>
        <w:t xml:space="preserve"> rzadko</w:t>
      </w:r>
      <w:r w:rsidR="00CD7CE6">
        <w:rPr>
          <w:rFonts w:asciiTheme="minorHAnsi" w:hAnsiTheme="minorHAnsi" w:cstheme="minorHAnsi"/>
          <w:color w:val="002060"/>
        </w:rPr>
        <w:t xml:space="preserve"> </w:t>
      </w:r>
      <w:r>
        <w:rPr>
          <w:rFonts w:asciiTheme="minorHAnsi" w:hAnsiTheme="minorHAnsi" w:cstheme="minorHAnsi"/>
          <w:color w:val="002060"/>
        </w:rPr>
        <w:t xml:space="preserve">mogą </w:t>
      </w:r>
      <w:r w:rsidRPr="00164FBE">
        <w:rPr>
          <w:rFonts w:asciiTheme="minorHAnsi" w:hAnsiTheme="minorHAnsi" w:cstheme="minorHAnsi"/>
          <w:color w:val="002060"/>
        </w:rPr>
        <w:t>liczyć na wsparcie</w:t>
      </w:r>
      <w:r w:rsidR="00CD7CE6">
        <w:rPr>
          <w:rFonts w:asciiTheme="minorHAnsi" w:hAnsiTheme="minorHAnsi" w:cstheme="minorHAnsi"/>
          <w:color w:val="002060"/>
        </w:rPr>
        <w:t xml:space="preserve"> finansowe</w:t>
      </w:r>
      <w:r w:rsidRPr="00164FBE">
        <w:rPr>
          <w:rFonts w:asciiTheme="minorHAnsi" w:hAnsiTheme="minorHAnsi" w:cstheme="minorHAnsi"/>
          <w:color w:val="002060"/>
        </w:rPr>
        <w:t xml:space="preserve"> </w:t>
      </w:r>
      <w:r>
        <w:rPr>
          <w:rFonts w:asciiTheme="minorHAnsi" w:hAnsiTheme="minorHAnsi" w:cstheme="minorHAnsi"/>
          <w:color w:val="002060"/>
        </w:rPr>
        <w:t xml:space="preserve">ze strony </w:t>
      </w:r>
      <w:r w:rsidRPr="00164FBE">
        <w:rPr>
          <w:rFonts w:asciiTheme="minorHAnsi" w:hAnsiTheme="minorHAnsi" w:cstheme="minorHAnsi"/>
          <w:color w:val="002060"/>
        </w:rPr>
        <w:t>firm</w:t>
      </w:r>
      <w:r>
        <w:rPr>
          <w:rFonts w:asciiTheme="minorHAnsi" w:hAnsiTheme="minorHAnsi" w:cstheme="minorHAnsi"/>
          <w:color w:val="002060"/>
        </w:rPr>
        <w:t>y</w:t>
      </w:r>
      <w:r w:rsidRPr="00164FBE">
        <w:rPr>
          <w:rFonts w:asciiTheme="minorHAnsi" w:hAnsiTheme="minorHAnsi" w:cstheme="minorHAnsi"/>
          <w:color w:val="002060"/>
        </w:rPr>
        <w:t xml:space="preserve">, w której rozpoczynają pracę </w:t>
      </w:r>
      <w:r w:rsidRPr="00CD7CE6">
        <w:rPr>
          <w:rFonts w:asciiTheme="minorHAnsi" w:hAnsiTheme="minorHAnsi" w:cstheme="minorHAnsi"/>
          <w:color w:val="002060"/>
        </w:rPr>
        <w:t>tj. zakwaterowanie</w:t>
      </w:r>
      <w:r w:rsidR="00CD7CE6" w:rsidRPr="00CD7CE6">
        <w:rPr>
          <w:rFonts w:asciiTheme="minorHAnsi" w:hAnsiTheme="minorHAnsi" w:cstheme="minorHAnsi"/>
          <w:color w:val="002060"/>
        </w:rPr>
        <w:t xml:space="preserve">, </w:t>
      </w:r>
      <w:r w:rsidRPr="00CD7CE6">
        <w:rPr>
          <w:rFonts w:asciiTheme="minorHAnsi" w:hAnsiTheme="minorHAnsi" w:cstheme="minorHAnsi"/>
          <w:color w:val="002060"/>
        </w:rPr>
        <w:t xml:space="preserve">transport </w:t>
      </w:r>
      <w:r w:rsidRPr="00164FBE">
        <w:rPr>
          <w:rFonts w:asciiTheme="minorHAnsi" w:hAnsiTheme="minorHAnsi" w:cstheme="minorHAnsi"/>
          <w:color w:val="002060"/>
        </w:rPr>
        <w:t xml:space="preserve">do i z pracy, kursy języka polskiego, szkolenia zawodowe, czy pomoc w załatwieniu spraw urzędowych oraz formalności związanych z zatrudnieniem i pobytem w Polsce. </w:t>
      </w:r>
      <w:r w:rsidR="00CD7CE6">
        <w:rPr>
          <w:rFonts w:asciiTheme="minorHAnsi" w:hAnsiTheme="minorHAnsi" w:cstheme="minorHAnsi"/>
          <w:color w:val="002060"/>
        </w:rPr>
        <w:t xml:space="preserve">Czasem zdarza się, że </w:t>
      </w:r>
      <w:r w:rsidRPr="00164FBE">
        <w:rPr>
          <w:rFonts w:asciiTheme="minorHAnsi" w:hAnsiTheme="minorHAnsi" w:cstheme="minorHAnsi"/>
          <w:color w:val="002060"/>
        </w:rPr>
        <w:t>niektóre firmy oferują pomoc w znalezieniu opieki zdrowotnej, szkoły dla dzieci czy też poradnictwo prawne.</w:t>
      </w:r>
      <w:r w:rsidR="00CD7CE6">
        <w:rPr>
          <w:rFonts w:asciiTheme="minorHAnsi" w:hAnsiTheme="minorHAnsi" w:cstheme="minorHAnsi"/>
          <w:color w:val="002060"/>
        </w:rPr>
        <w:t xml:space="preserve"> Z reguły jednak są to świadczenia odpłatne lub w formie benefitów, ale wówczas skierowane są one do wszystkich pracowników niezależnie od narodowości.</w:t>
      </w:r>
      <w:r w:rsidRPr="00164FBE">
        <w:rPr>
          <w:rFonts w:asciiTheme="minorHAnsi" w:hAnsiTheme="minorHAnsi" w:cstheme="minorHAnsi"/>
          <w:color w:val="002060"/>
        </w:rPr>
        <w:t xml:space="preserve"> </w:t>
      </w:r>
    </w:p>
    <w:p w14:paraId="1AF628EB" w14:textId="5B171700" w:rsidR="00A4338E" w:rsidRDefault="00860AE8" w:rsidP="00164FB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D31A23">
        <w:rPr>
          <w:rFonts w:ascii="Calibri" w:hAnsi="Calibri" w:cs="Calibri"/>
          <w:color w:val="002060"/>
        </w:rPr>
        <w:t xml:space="preserve">Większość wydatków związanych z pracą i pobytem uchodźcy z Ukrainy ponoszą sami. Muszą </w:t>
      </w:r>
      <w:r w:rsidR="00D31A23" w:rsidRPr="00D31A23">
        <w:rPr>
          <w:rFonts w:ascii="Calibri" w:hAnsi="Calibri" w:cs="Calibri"/>
          <w:color w:val="002060"/>
        </w:rPr>
        <w:t>przeznaczyć</w:t>
      </w:r>
      <w:r w:rsidRPr="00D31A23">
        <w:rPr>
          <w:rFonts w:ascii="Calibri" w:hAnsi="Calibri" w:cs="Calibri"/>
          <w:color w:val="002060"/>
        </w:rPr>
        <w:t xml:space="preserve"> na nie swoje oszczędności lub wynagrodzenie otrzymywane w Polsce za pracę. Według MRPiPS, które dokonało analizy 1 miliona 79 tys. powiadomień o powierzeniu wykonywania pracy obywatelom Ukrainy</w:t>
      </w:r>
      <w:r w:rsidR="00D31A23" w:rsidRPr="00D31A23">
        <w:rPr>
          <w:rFonts w:ascii="Calibri" w:hAnsi="Calibri" w:cs="Calibri"/>
          <w:color w:val="002060"/>
        </w:rPr>
        <w:t xml:space="preserve">, </w:t>
      </w:r>
      <w:r w:rsidR="00A4338E">
        <w:rPr>
          <w:rFonts w:ascii="Calibri" w:hAnsi="Calibri" w:cs="Calibri"/>
          <w:color w:val="002060"/>
        </w:rPr>
        <w:t xml:space="preserve">średnie </w:t>
      </w:r>
      <w:r w:rsidR="00D31A23" w:rsidRPr="00D31A23">
        <w:rPr>
          <w:rFonts w:ascii="Calibri" w:hAnsi="Calibri" w:cs="Calibri"/>
          <w:color w:val="002060"/>
        </w:rPr>
        <w:t>wynagrodzen</w:t>
      </w:r>
      <w:r w:rsidR="00A4338E">
        <w:rPr>
          <w:rFonts w:ascii="Calibri" w:hAnsi="Calibri" w:cs="Calibri"/>
          <w:color w:val="002060"/>
        </w:rPr>
        <w:t>ie</w:t>
      </w:r>
      <w:r w:rsidR="00D31A23" w:rsidRPr="00D31A23">
        <w:rPr>
          <w:rFonts w:ascii="Calibri" w:hAnsi="Calibri" w:cs="Calibri"/>
          <w:color w:val="002060"/>
        </w:rPr>
        <w:t xml:space="preserve"> dla pełnego etatu wyn</w:t>
      </w:r>
      <w:r w:rsidR="00A4338E">
        <w:rPr>
          <w:rFonts w:ascii="Calibri" w:hAnsi="Calibri" w:cs="Calibri"/>
          <w:color w:val="002060"/>
        </w:rPr>
        <w:t>osiło</w:t>
      </w:r>
      <w:r w:rsidR="00D31A23" w:rsidRPr="00D31A23">
        <w:rPr>
          <w:rFonts w:ascii="Calibri" w:hAnsi="Calibri" w:cs="Calibri"/>
          <w:color w:val="002060"/>
        </w:rPr>
        <w:t xml:space="preserve"> 3 600,00 zł. </w:t>
      </w:r>
      <w:r w:rsidR="00A4338E">
        <w:rPr>
          <w:rFonts w:ascii="Calibri" w:hAnsi="Calibri" w:cs="Calibri"/>
          <w:color w:val="002060"/>
        </w:rPr>
        <w:t xml:space="preserve">W rzeczywistości mogło być nieco wyższe, bo </w:t>
      </w:r>
      <w:r w:rsidR="00A4338E" w:rsidRPr="00A4338E">
        <w:rPr>
          <w:rFonts w:ascii="Calibri" w:hAnsi="Calibri" w:cs="Calibri"/>
          <w:color w:val="002060"/>
        </w:rPr>
        <w:t>zgodnie z obowiązującymi przepisami na dokumentach legalizujących pracę wskazana jest stawka minimalna</w:t>
      </w:r>
      <w:r w:rsidR="00A4338E">
        <w:rPr>
          <w:rFonts w:ascii="Calibri" w:hAnsi="Calibri" w:cs="Calibri"/>
          <w:color w:val="002060"/>
        </w:rPr>
        <w:t xml:space="preserve">. </w:t>
      </w:r>
      <w:r w:rsidR="00D31A23" w:rsidRPr="00D31A23">
        <w:rPr>
          <w:rFonts w:ascii="Calibri" w:hAnsi="Calibri" w:cs="Calibri"/>
          <w:color w:val="002060"/>
        </w:rPr>
        <w:t>U</w:t>
      </w:r>
      <w:r w:rsidRPr="00D31A23">
        <w:rPr>
          <w:rFonts w:ascii="Calibri" w:hAnsi="Calibri" w:cs="Calibri"/>
          <w:color w:val="002060"/>
        </w:rPr>
        <w:t xml:space="preserve">mowy o </w:t>
      </w:r>
      <w:r w:rsidRPr="00D31A23">
        <w:rPr>
          <w:rFonts w:ascii="Calibri" w:hAnsi="Calibri" w:cs="Calibri"/>
          <w:color w:val="002060"/>
        </w:rPr>
        <w:lastRenderedPageBreak/>
        <w:t>pracę stanowiły 31</w:t>
      </w:r>
      <w:r w:rsidR="00D31A23" w:rsidRPr="00D31A23">
        <w:rPr>
          <w:rFonts w:ascii="Calibri" w:hAnsi="Calibri" w:cs="Calibri"/>
          <w:color w:val="002060"/>
        </w:rPr>
        <w:t xml:space="preserve"> proc.</w:t>
      </w:r>
      <w:r w:rsidRPr="00D31A23">
        <w:rPr>
          <w:rFonts w:ascii="Calibri" w:hAnsi="Calibri" w:cs="Calibri"/>
          <w:color w:val="002060"/>
        </w:rPr>
        <w:t xml:space="preserve"> ogółu powiadomień, </w:t>
      </w:r>
      <w:r w:rsidR="00A4338E">
        <w:rPr>
          <w:rFonts w:ascii="Calibri" w:hAnsi="Calibri" w:cs="Calibri"/>
          <w:color w:val="002060"/>
        </w:rPr>
        <w:t>zlecenia –</w:t>
      </w:r>
      <w:r w:rsidR="00D31A23" w:rsidRPr="00D31A23">
        <w:rPr>
          <w:rFonts w:ascii="Calibri" w:hAnsi="Calibri" w:cs="Calibri"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>66</w:t>
      </w:r>
      <w:r w:rsidR="00D31A23" w:rsidRPr="00D31A23">
        <w:rPr>
          <w:rFonts w:ascii="Calibri" w:hAnsi="Calibri" w:cs="Calibri"/>
          <w:color w:val="002060"/>
        </w:rPr>
        <w:t xml:space="preserve"> proc</w:t>
      </w:r>
      <w:r w:rsidRPr="00D31A23">
        <w:rPr>
          <w:rFonts w:ascii="Calibri" w:hAnsi="Calibri" w:cs="Calibri"/>
          <w:color w:val="002060"/>
        </w:rPr>
        <w:t>.</w:t>
      </w:r>
      <w:r w:rsidR="00D31A23" w:rsidRPr="00D31A23">
        <w:rPr>
          <w:rFonts w:ascii="Calibri" w:hAnsi="Calibri" w:cs="Calibri"/>
          <w:color w:val="002060"/>
        </w:rPr>
        <w:t xml:space="preserve"> Najlepiej płacono </w:t>
      </w:r>
      <w:r w:rsidRPr="00D31A23">
        <w:rPr>
          <w:rFonts w:ascii="Calibri" w:hAnsi="Calibri" w:cs="Calibri"/>
          <w:color w:val="002060"/>
        </w:rPr>
        <w:t>w województwach</w:t>
      </w:r>
      <w:r w:rsidR="00A4338E">
        <w:rPr>
          <w:rFonts w:ascii="Calibri" w:hAnsi="Calibri" w:cs="Calibri"/>
          <w:color w:val="002060"/>
        </w:rPr>
        <w:t xml:space="preserve">: </w:t>
      </w:r>
      <w:r w:rsidR="00D31A23" w:rsidRPr="00D31A23">
        <w:rPr>
          <w:rFonts w:ascii="Calibri" w:hAnsi="Calibri" w:cs="Calibri"/>
          <w:color w:val="002060"/>
        </w:rPr>
        <w:t>kujawsko-pomorskim</w:t>
      </w:r>
      <w:r w:rsidRPr="00D31A23">
        <w:rPr>
          <w:rFonts w:ascii="Calibri" w:hAnsi="Calibri" w:cs="Calibri"/>
          <w:color w:val="002060"/>
        </w:rPr>
        <w:t>, warmińsko-mazurskim, mazowieckim, zachodniopomorskim,</w:t>
      </w:r>
      <w:r w:rsidR="00D31A23" w:rsidRPr="00D31A23">
        <w:rPr>
          <w:rFonts w:ascii="Calibri" w:hAnsi="Calibri" w:cs="Calibri"/>
          <w:color w:val="002060"/>
        </w:rPr>
        <w:t xml:space="preserve"> </w:t>
      </w:r>
      <w:r w:rsidRPr="00D31A23">
        <w:rPr>
          <w:rFonts w:ascii="Calibri" w:hAnsi="Calibri" w:cs="Calibri"/>
          <w:color w:val="002060"/>
        </w:rPr>
        <w:t>dolnośląskim oraz opolskim. Naj</w:t>
      </w:r>
      <w:r w:rsidR="00D31A23" w:rsidRPr="00D31A23">
        <w:rPr>
          <w:rFonts w:ascii="Calibri" w:hAnsi="Calibri" w:cs="Calibri"/>
          <w:color w:val="002060"/>
        </w:rPr>
        <w:t xml:space="preserve">gorzej </w:t>
      </w:r>
      <w:r w:rsidRPr="00D31A23">
        <w:rPr>
          <w:rFonts w:ascii="Calibri" w:hAnsi="Calibri" w:cs="Calibri"/>
          <w:color w:val="002060"/>
        </w:rPr>
        <w:t>w województwie lubelskim.</w:t>
      </w:r>
    </w:p>
    <w:p w14:paraId="51E6B19A" w14:textId="77777777" w:rsidR="00406FED" w:rsidRPr="00D31A23" w:rsidRDefault="00406FED" w:rsidP="00860AE8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</w:p>
    <w:p w14:paraId="77A962E4" w14:textId="521578BC" w:rsidR="00E80B1B" w:rsidRPr="00611B5A" w:rsidRDefault="004C7F1D" w:rsidP="00184D91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4A35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DBA7" w14:textId="77777777" w:rsidR="004A357F" w:rsidRDefault="004A357F" w:rsidP="00B332FF">
      <w:r>
        <w:separator/>
      </w:r>
    </w:p>
  </w:endnote>
  <w:endnote w:type="continuationSeparator" w:id="0">
    <w:p w14:paraId="2463F6DD" w14:textId="77777777" w:rsidR="004A357F" w:rsidRDefault="004A357F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A0A6" w14:textId="77777777" w:rsidR="004A357F" w:rsidRDefault="004A357F" w:rsidP="00B332FF">
      <w:r>
        <w:separator/>
      </w:r>
    </w:p>
  </w:footnote>
  <w:footnote w:type="continuationSeparator" w:id="0">
    <w:p w14:paraId="36B37D5B" w14:textId="77777777" w:rsidR="004A357F" w:rsidRDefault="004A357F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6B9D6C4F">
          <wp:simplePos x="0" y="0"/>
          <wp:positionH relativeFrom="column">
            <wp:posOffset>-555238</wp:posOffset>
          </wp:positionH>
          <wp:positionV relativeFrom="paragraph">
            <wp:posOffset>-164657</wp:posOffset>
          </wp:positionV>
          <wp:extent cx="947530" cy="654002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50" cy="66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6"/>
  </w:num>
  <w:num w:numId="3" w16cid:durableId="383531110">
    <w:abstractNumId w:val="25"/>
  </w:num>
  <w:num w:numId="4" w16cid:durableId="143131178">
    <w:abstractNumId w:val="7"/>
  </w:num>
  <w:num w:numId="5" w16cid:durableId="195124147">
    <w:abstractNumId w:val="22"/>
  </w:num>
  <w:num w:numId="6" w16cid:durableId="64107586">
    <w:abstractNumId w:val="10"/>
  </w:num>
  <w:num w:numId="7" w16cid:durableId="1808156605">
    <w:abstractNumId w:val="27"/>
  </w:num>
  <w:num w:numId="8" w16cid:durableId="929780594">
    <w:abstractNumId w:val="2"/>
  </w:num>
  <w:num w:numId="9" w16cid:durableId="757948367">
    <w:abstractNumId w:val="19"/>
  </w:num>
  <w:num w:numId="10" w16cid:durableId="656685560">
    <w:abstractNumId w:val="30"/>
  </w:num>
  <w:num w:numId="11" w16cid:durableId="1975138187">
    <w:abstractNumId w:val="12"/>
  </w:num>
  <w:num w:numId="12" w16cid:durableId="730034647">
    <w:abstractNumId w:val="23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8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4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6"/>
  </w:num>
  <w:num w:numId="26" w16cid:durableId="1890454907">
    <w:abstractNumId w:val="29"/>
  </w:num>
  <w:num w:numId="27" w16cid:durableId="1027755178">
    <w:abstractNumId w:val="20"/>
  </w:num>
  <w:num w:numId="28" w16cid:durableId="1898205515">
    <w:abstractNumId w:val="21"/>
  </w:num>
  <w:num w:numId="29" w16cid:durableId="482627353">
    <w:abstractNumId w:val="28"/>
  </w:num>
  <w:num w:numId="30" w16cid:durableId="2055499398">
    <w:abstractNumId w:val="17"/>
  </w:num>
  <w:num w:numId="31" w16cid:durableId="2079555252">
    <w:abstractNumId w:val="3"/>
  </w:num>
  <w:num w:numId="32" w16cid:durableId="241566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51BA"/>
    <w:rsid w:val="00015E32"/>
    <w:rsid w:val="000161FA"/>
    <w:rsid w:val="0001655B"/>
    <w:rsid w:val="00017319"/>
    <w:rsid w:val="000263E5"/>
    <w:rsid w:val="00027043"/>
    <w:rsid w:val="000300CB"/>
    <w:rsid w:val="00032403"/>
    <w:rsid w:val="00032BB7"/>
    <w:rsid w:val="00032D86"/>
    <w:rsid w:val="00035A48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82F9B"/>
    <w:rsid w:val="000852FF"/>
    <w:rsid w:val="000924FC"/>
    <w:rsid w:val="00093C81"/>
    <w:rsid w:val="00096747"/>
    <w:rsid w:val="000A0037"/>
    <w:rsid w:val="000A2B8A"/>
    <w:rsid w:val="000B150D"/>
    <w:rsid w:val="000B298E"/>
    <w:rsid w:val="000B54D5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0F7F48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C0F"/>
    <w:rsid w:val="00155F5F"/>
    <w:rsid w:val="00160B3B"/>
    <w:rsid w:val="00161D6B"/>
    <w:rsid w:val="00164FBE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4169"/>
    <w:rsid w:val="00194198"/>
    <w:rsid w:val="00194E05"/>
    <w:rsid w:val="001973C7"/>
    <w:rsid w:val="001A3193"/>
    <w:rsid w:val="001A3B2A"/>
    <w:rsid w:val="001A559E"/>
    <w:rsid w:val="001A56CA"/>
    <w:rsid w:val="001A5F92"/>
    <w:rsid w:val="001B06F9"/>
    <w:rsid w:val="001B19DA"/>
    <w:rsid w:val="001B2016"/>
    <w:rsid w:val="001B210E"/>
    <w:rsid w:val="001B2F52"/>
    <w:rsid w:val="001B5E63"/>
    <w:rsid w:val="001B7CCF"/>
    <w:rsid w:val="001C15A0"/>
    <w:rsid w:val="001C711B"/>
    <w:rsid w:val="001D32F0"/>
    <w:rsid w:val="001D41E2"/>
    <w:rsid w:val="001D5DB7"/>
    <w:rsid w:val="001D6159"/>
    <w:rsid w:val="001D6575"/>
    <w:rsid w:val="001D6B09"/>
    <w:rsid w:val="001E0D16"/>
    <w:rsid w:val="001E2C1C"/>
    <w:rsid w:val="001E623B"/>
    <w:rsid w:val="001E6AF9"/>
    <w:rsid w:val="001E759B"/>
    <w:rsid w:val="001F24D6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6A9B"/>
    <w:rsid w:val="00227F40"/>
    <w:rsid w:val="002300F2"/>
    <w:rsid w:val="002309B3"/>
    <w:rsid w:val="00230BD2"/>
    <w:rsid w:val="00235D2E"/>
    <w:rsid w:val="002371AA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816FB"/>
    <w:rsid w:val="002827C9"/>
    <w:rsid w:val="00282A18"/>
    <w:rsid w:val="00283705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4CD1"/>
    <w:rsid w:val="003D4FEA"/>
    <w:rsid w:val="003D61A8"/>
    <w:rsid w:val="003E2B54"/>
    <w:rsid w:val="003E6330"/>
    <w:rsid w:val="003E65D4"/>
    <w:rsid w:val="003E7F52"/>
    <w:rsid w:val="003F0C61"/>
    <w:rsid w:val="003F2822"/>
    <w:rsid w:val="004016DB"/>
    <w:rsid w:val="004029C4"/>
    <w:rsid w:val="00402AB0"/>
    <w:rsid w:val="0040347C"/>
    <w:rsid w:val="00404CC6"/>
    <w:rsid w:val="00404CD8"/>
    <w:rsid w:val="00406FED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2A50"/>
    <w:rsid w:val="004A3011"/>
    <w:rsid w:val="004A357F"/>
    <w:rsid w:val="004B18BE"/>
    <w:rsid w:val="004B6BF5"/>
    <w:rsid w:val="004C0ACA"/>
    <w:rsid w:val="004C3242"/>
    <w:rsid w:val="004C3910"/>
    <w:rsid w:val="004C651D"/>
    <w:rsid w:val="004C7F1D"/>
    <w:rsid w:val="004D0684"/>
    <w:rsid w:val="004D27BC"/>
    <w:rsid w:val="004D2E0F"/>
    <w:rsid w:val="004D6232"/>
    <w:rsid w:val="004D7823"/>
    <w:rsid w:val="004E3C6F"/>
    <w:rsid w:val="004E5C4C"/>
    <w:rsid w:val="004E6E15"/>
    <w:rsid w:val="004E791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432B"/>
    <w:rsid w:val="00534E3B"/>
    <w:rsid w:val="005357A0"/>
    <w:rsid w:val="00540F74"/>
    <w:rsid w:val="00543382"/>
    <w:rsid w:val="0054338D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23D0"/>
    <w:rsid w:val="005C5921"/>
    <w:rsid w:val="005D25DB"/>
    <w:rsid w:val="005E11BB"/>
    <w:rsid w:val="005E161F"/>
    <w:rsid w:val="005E3DE1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41C6A"/>
    <w:rsid w:val="00642D63"/>
    <w:rsid w:val="006437BB"/>
    <w:rsid w:val="00656E61"/>
    <w:rsid w:val="00660009"/>
    <w:rsid w:val="00660AA2"/>
    <w:rsid w:val="00662BA2"/>
    <w:rsid w:val="006632EA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6F0F"/>
    <w:rsid w:val="00696F9C"/>
    <w:rsid w:val="006A09A2"/>
    <w:rsid w:val="006A3BB8"/>
    <w:rsid w:val="006A58A8"/>
    <w:rsid w:val="006A60DD"/>
    <w:rsid w:val="006A6821"/>
    <w:rsid w:val="006B135B"/>
    <w:rsid w:val="006B52E0"/>
    <w:rsid w:val="006C0F34"/>
    <w:rsid w:val="006C2B94"/>
    <w:rsid w:val="006C374B"/>
    <w:rsid w:val="006C479B"/>
    <w:rsid w:val="006C4BB2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207B1"/>
    <w:rsid w:val="00725C4A"/>
    <w:rsid w:val="00726FAB"/>
    <w:rsid w:val="00731CEA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3BE8"/>
    <w:rsid w:val="0076469A"/>
    <w:rsid w:val="007669E2"/>
    <w:rsid w:val="00771488"/>
    <w:rsid w:val="007721C4"/>
    <w:rsid w:val="007761B4"/>
    <w:rsid w:val="00782B15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B3FBA"/>
    <w:rsid w:val="007B4DA8"/>
    <w:rsid w:val="007B7BE1"/>
    <w:rsid w:val="007C3459"/>
    <w:rsid w:val="007C4A8E"/>
    <w:rsid w:val="007C63BE"/>
    <w:rsid w:val="007D69B2"/>
    <w:rsid w:val="007D7674"/>
    <w:rsid w:val="007E063F"/>
    <w:rsid w:val="007E2370"/>
    <w:rsid w:val="007E3717"/>
    <w:rsid w:val="007E400A"/>
    <w:rsid w:val="007E4C61"/>
    <w:rsid w:val="007E5D0A"/>
    <w:rsid w:val="007E6E18"/>
    <w:rsid w:val="00801FAA"/>
    <w:rsid w:val="00802497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562D6"/>
    <w:rsid w:val="00860AE8"/>
    <w:rsid w:val="00864D50"/>
    <w:rsid w:val="008706C1"/>
    <w:rsid w:val="008708BA"/>
    <w:rsid w:val="00872CA1"/>
    <w:rsid w:val="008765A6"/>
    <w:rsid w:val="0087779A"/>
    <w:rsid w:val="00880512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12E9"/>
    <w:rsid w:val="008B4775"/>
    <w:rsid w:val="008B676E"/>
    <w:rsid w:val="008B7179"/>
    <w:rsid w:val="008B767B"/>
    <w:rsid w:val="008C1C15"/>
    <w:rsid w:val="008C4299"/>
    <w:rsid w:val="008D22D8"/>
    <w:rsid w:val="008D654D"/>
    <w:rsid w:val="008E026E"/>
    <w:rsid w:val="008E214D"/>
    <w:rsid w:val="008E2FF2"/>
    <w:rsid w:val="008E5DDC"/>
    <w:rsid w:val="008F4BDA"/>
    <w:rsid w:val="008F4CCF"/>
    <w:rsid w:val="00902134"/>
    <w:rsid w:val="00903076"/>
    <w:rsid w:val="00905C25"/>
    <w:rsid w:val="0090666B"/>
    <w:rsid w:val="0090683E"/>
    <w:rsid w:val="009149C3"/>
    <w:rsid w:val="00914EAC"/>
    <w:rsid w:val="009155E1"/>
    <w:rsid w:val="009319F9"/>
    <w:rsid w:val="009336DE"/>
    <w:rsid w:val="00933F80"/>
    <w:rsid w:val="00943664"/>
    <w:rsid w:val="00945284"/>
    <w:rsid w:val="00946897"/>
    <w:rsid w:val="00947809"/>
    <w:rsid w:val="0095234E"/>
    <w:rsid w:val="009537B3"/>
    <w:rsid w:val="009544EA"/>
    <w:rsid w:val="00955F0C"/>
    <w:rsid w:val="0097125A"/>
    <w:rsid w:val="00976E5D"/>
    <w:rsid w:val="009772D6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40D"/>
    <w:rsid w:val="009C6ED4"/>
    <w:rsid w:val="009C7557"/>
    <w:rsid w:val="009D24FC"/>
    <w:rsid w:val="009E1134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22AC8"/>
    <w:rsid w:val="00A24FF8"/>
    <w:rsid w:val="00A257AB"/>
    <w:rsid w:val="00A26701"/>
    <w:rsid w:val="00A30503"/>
    <w:rsid w:val="00A41771"/>
    <w:rsid w:val="00A41905"/>
    <w:rsid w:val="00A4338E"/>
    <w:rsid w:val="00A51614"/>
    <w:rsid w:val="00A56329"/>
    <w:rsid w:val="00A61A35"/>
    <w:rsid w:val="00A636C7"/>
    <w:rsid w:val="00A655B8"/>
    <w:rsid w:val="00A65D43"/>
    <w:rsid w:val="00A7049D"/>
    <w:rsid w:val="00A7532F"/>
    <w:rsid w:val="00A81813"/>
    <w:rsid w:val="00A82491"/>
    <w:rsid w:val="00A832F8"/>
    <w:rsid w:val="00A87FE3"/>
    <w:rsid w:val="00A91C30"/>
    <w:rsid w:val="00A92B6D"/>
    <w:rsid w:val="00A93981"/>
    <w:rsid w:val="00A95A84"/>
    <w:rsid w:val="00A963B5"/>
    <w:rsid w:val="00A97D99"/>
    <w:rsid w:val="00AA28F1"/>
    <w:rsid w:val="00AA7474"/>
    <w:rsid w:val="00AA7EA1"/>
    <w:rsid w:val="00AB3CC3"/>
    <w:rsid w:val="00AB424D"/>
    <w:rsid w:val="00AB7F7E"/>
    <w:rsid w:val="00AC03B8"/>
    <w:rsid w:val="00AC41BC"/>
    <w:rsid w:val="00AC46E2"/>
    <w:rsid w:val="00AC5641"/>
    <w:rsid w:val="00AC7003"/>
    <w:rsid w:val="00AC7204"/>
    <w:rsid w:val="00AC782C"/>
    <w:rsid w:val="00AD5004"/>
    <w:rsid w:val="00AD54EF"/>
    <w:rsid w:val="00AE284F"/>
    <w:rsid w:val="00AE371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6A7D"/>
    <w:rsid w:val="00B61BA6"/>
    <w:rsid w:val="00B6537A"/>
    <w:rsid w:val="00B70730"/>
    <w:rsid w:val="00B81DE1"/>
    <w:rsid w:val="00B831BD"/>
    <w:rsid w:val="00B834E1"/>
    <w:rsid w:val="00B83AF7"/>
    <w:rsid w:val="00B8539B"/>
    <w:rsid w:val="00B85D11"/>
    <w:rsid w:val="00B9039C"/>
    <w:rsid w:val="00B94DCA"/>
    <w:rsid w:val="00B96812"/>
    <w:rsid w:val="00B9702F"/>
    <w:rsid w:val="00BA1575"/>
    <w:rsid w:val="00BA2E9E"/>
    <w:rsid w:val="00BA44C6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116E"/>
    <w:rsid w:val="00BD371F"/>
    <w:rsid w:val="00BD3E5B"/>
    <w:rsid w:val="00BD48E8"/>
    <w:rsid w:val="00BD4F52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75DA"/>
    <w:rsid w:val="00CB7889"/>
    <w:rsid w:val="00CC1C2E"/>
    <w:rsid w:val="00CC37C7"/>
    <w:rsid w:val="00CC5AFA"/>
    <w:rsid w:val="00CC628E"/>
    <w:rsid w:val="00CC685A"/>
    <w:rsid w:val="00CD04EF"/>
    <w:rsid w:val="00CD3F5B"/>
    <w:rsid w:val="00CD7CE6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22D9A"/>
    <w:rsid w:val="00D24642"/>
    <w:rsid w:val="00D25F53"/>
    <w:rsid w:val="00D2748B"/>
    <w:rsid w:val="00D313F0"/>
    <w:rsid w:val="00D31A23"/>
    <w:rsid w:val="00D35019"/>
    <w:rsid w:val="00D378DD"/>
    <w:rsid w:val="00D45875"/>
    <w:rsid w:val="00D46FB4"/>
    <w:rsid w:val="00D52700"/>
    <w:rsid w:val="00D53AB3"/>
    <w:rsid w:val="00D53BF4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1F1C"/>
    <w:rsid w:val="00D943F8"/>
    <w:rsid w:val="00D94838"/>
    <w:rsid w:val="00D948C8"/>
    <w:rsid w:val="00D96B50"/>
    <w:rsid w:val="00DA18C7"/>
    <w:rsid w:val="00DB0579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B5D"/>
    <w:rsid w:val="00E34A98"/>
    <w:rsid w:val="00E36300"/>
    <w:rsid w:val="00E373D6"/>
    <w:rsid w:val="00E41822"/>
    <w:rsid w:val="00E41931"/>
    <w:rsid w:val="00E45E7E"/>
    <w:rsid w:val="00E47379"/>
    <w:rsid w:val="00E516A2"/>
    <w:rsid w:val="00E52348"/>
    <w:rsid w:val="00E5378E"/>
    <w:rsid w:val="00E552B4"/>
    <w:rsid w:val="00E63366"/>
    <w:rsid w:val="00E64944"/>
    <w:rsid w:val="00E65520"/>
    <w:rsid w:val="00E718CC"/>
    <w:rsid w:val="00E723CC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20F8"/>
    <w:rsid w:val="00EA475A"/>
    <w:rsid w:val="00EB1254"/>
    <w:rsid w:val="00EB528D"/>
    <w:rsid w:val="00EB59DB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F3296"/>
    <w:rsid w:val="00EF330A"/>
    <w:rsid w:val="00EF6FE1"/>
    <w:rsid w:val="00F15234"/>
    <w:rsid w:val="00F1569A"/>
    <w:rsid w:val="00F20F10"/>
    <w:rsid w:val="00F23E4B"/>
    <w:rsid w:val="00F27452"/>
    <w:rsid w:val="00F2760E"/>
    <w:rsid w:val="00F337ED"/>
    <w:rsid w:val="00F33C37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3EEE"/>
    <w:rsid w:val="00FC547C"/>
    <w:rsid w:val="00FC5761"/>
    <w:rsid w:val="00FD05E6"/>
    <w:rsid w:val="00FE064F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1.03.2022_Polski rynek pracy nie był przygotowany na wojnę rozpętaną przez Rosję</Template>
  <TotalTime>8</TotalTime>
  <Pages>4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Magda Dąbrowska</cp:lastModifiedBy>
  <cp:revision>2</cp:revision>
  <cp:lastPrinted>2019-07-24T11:39:00Z</cp:lastPrinted>
  <dcterms:created xsi:type="dcterms:W3CDTF">2024-02-20T19:40:00Z</dcterms:created>
  <dcterms:modified xsi:type="dcterms:W3CDTF">2024-02-20T19:40:00Z</dcterms:modified>
</cp:coreProperties>
</file>