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59E60C2C" w14:textId="77D4998E" w:rsidR="00FB77FC" w:rsidRDefault="00FB77FC" w:rsidP="007508C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7508C7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231C0B">
        <w:rPr>
          <w:rFonts w:asciiTheme="minorHAnsi" w:hAnsiTheme="minorHAnsi" w:cstheme="minorHAnsi"/>
          <w:color w:val="002060"/>
          <w:sz w:val="22"/>
          <w:szCs w:val="20"/>
        </w:rPr>
        <w:t xml:space="preserve">      </w:t>
      </w:r>
      <w:r w:rsidR="00AA0D6E">
        <w:rPr>
          <w:rFonts w:asciiTheme="minorHAnsi" w:hAnsiTheme="minorHAnsi" w:cstheme="minorHAnsi"/>
          <w:color w:val="002060"/>
          <w:sz w:val="22"/>
          <w:szCs w:val="20"/>
        </w:rPr>
        <w:t xml:space="preserve">Gdańsk, </w:t>
      </w:r>
      <w:r w:rsidR="00AE2990">
        <w:rPr>
          <w:rFonts w:asciiTheme="minorHAnsi" w:hAnsiTheme="minorHAnsi" w:cstheme="minorHAnsi"/>
          <w:color w:val="002060"/>
          <w:sz w:val="22"/>
          <w:szCs w:val="20"/>
        </w:rPr>
        <w:t>2</w:t>
      </w:r>
      <w:r w:rsidR="004B7E12">
        <w:rPr>
          <w:rFonts w:asciiTheme="minorHAnsi" w:hAnsiTheme="minorHAnsi" w:cstheme="minorHAnsi"/>
          <w:color w:val="002060"/>
          <w:sz w:val="22"/>
          <w:szCs w:val="20"/>
        </w:rPr>
        <w:t>1</w:t>
      </w:r>
      <w:r w:rsidR="003C022A">
        <w:rPr>
          <w:rFonts w:asciiTheme="minorHAnsi" w:hAnsiTheme="minorHAnsi" w:cstheme="minorHAnsi"/>
          <w:color w:val="002060"/>
          <w:sz w:val="22"/>
          <w:szCs w:val="20"/>
        </w:rPr>
        <w:t xml:space="preserve"> </w:t>
      </w:r>
      <w:r w:rsidR="00481951">
        <w:rPr>
          <w:rFonts w:asciiTheme="minorHAnsi" w:hAnsiTheme="minorHAnsi" w:cstheme="minorHAnsi"/>
          <w:color w:val="002060"/>
          <w:sz w:val="22"/>
          <w:szCs w:val="20"/>
        </w:rPr>
        <w:t>marca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202</w:t>
      </w:r>
      <w:r w:rsidR="003A7C17">
        <w:rPr>
          <w:rFonts w:asciiTheme="minorHAnsi" w:hAnsiTheme="minorHAnsi" w:cstheme="minorHAnsi"/>
          <w:color w:val="002060"/>
          <w:sz w:val="22"/>
          <w:szCs w:val="20"/>
        </w:rPr>
        <w:t>3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</w:t>
      </w:r>
    </w:p>
    <w:p w14:paraId="1398C6C3" w14:textId="77777777" w:rsidR="005D39B9" w:rsidRPr="003E1F86" w:rsidRDefault="005D39B9" w:rsidP="003E1F86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4131E7A3" w14:textId="7FDF6A3C" w:rsidR="00CA5D6F" w:rsidRDefault="0028720F" w:rsidP="003E1F86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>Nieważne</w:t>
      </w:r>
      <w:r w:rsidR="004A2A29">
        <w:rPr>
          <w:rFonts w:asciiTheme="minorHAnsi" w:hAnsiTheme="minorHAnsi" w:cstheme="minorHAnsi"/>
          <w:b/>
          <w:bCs/>
          <w:color w:val="002060"/>
          <w:sz w:val="28"/>
          <w:szCs w:val="28"/>
        </w:rPr>
        <w:t>,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jak</w:t>
      </w:r>
      <w:r w:rsidR="00CA5D6F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>pracodawca zaczyna</w:t>
      </w:r>
      <w:r w:rsidR="00F35B07">
        <w:rPr>
          <w:rFonts w:asciiTheme="minorHAnsi" w:hAnsiTheme="minorHAnsi" w:cstheme="minorHAnsi"/>
          <w:b/>
          <w:bCs/>
          <w:color w:val="002060"/>
          <w:sz w:val="28"/>
          <w:szCs w:val="28"/>
        </w:rPr>
        <w:t>, w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>ażne</w:t>
      </w:r>
      <w:r w:rsidR="00F35B07">
        <w:rPr>
          <w:rFonts w:asciiTheme="minorHAnsi" w:hAnsiTheme="minorHAnsi" w:cstheme="minorHAnsi"/>
          <w:b/>
          <w:bCs/>
          <w:color w:val="002060"/>
          <w:sz w:val="28"/>
          <w:szCs w:val="28"/>
        </w:rPr>
        <w:t>,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jak kończy?</w:t>
      </w:r>
    </w:p>
    <w:p w14:paraId="33C68AF6" w14:textId="77777777" w:rsidR="0028720F" w:rsidRDefault="0028720F" w:rsidP="003E1F86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4C6DF7A6" w14:textId="16EA9A66" w:rsidR="000A3552" w:rsidRDefault="00215C72" w:rsidP="003E1F86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3E1F86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Bezrobotny </w:t>
      </w:r>
      <w:r w:rsidR="00AF3CF6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szuka pracy – zwolnienie z dnia na dzień i rekrutacja bez odpowiedzi, </w:t>
      </w:r>
      <w:r w:rsidRPr="003E1F86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czyli grzechy </w:t>
      </w:r>
      <w:r w:rsidR="00AF3CF6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byłych i </w:t>
      </w:r>
      <w:r w:rsidRPr="003E1F86">
        <w:rPr>
          <w:rFonts w:asciiTheme="minorHAnsi" w:hAnsiTheme="minorHAnsi" w:cstheme="minorHAnsi"/>
          <w:b/>
          <w:bCs/>
          <w:color w:val="002060"/>
          <w:sz w:val="28"/>
          <w:szCs w:val="28"/>
        </w:rPr>
        <w:t>przyszłych pracodawców</w:t>
      </w:r>
    </w:p>
    <w:p w14:paraId="16DA28D3" w14:textId="4275C415" w:rsidR="00225843" w:rsidRDefault="00225843" w:rsidP="003E1F86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3AF03BB6" w14:textId="25A33E08" w:rsidR="00225843" w:rsidRPr="003E1F86" w:rsidRDefault="00225843" w:rsidP="003E1F86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>Wykwalifikowani bezrobotni. Pracodawco</w:t>
      </w:r>
      <w:r w:rsidR="00441F95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, czy </w:t>
      </w:r>
      <w:r w:rsidR="00A90491">
        <w:rPr>
          <w:rFonts w:asciiTheme="minorHAnsi" w:hAnsiTheme="minorHAnsi" w:cstheme="minorHAnsi"/>
          <w:b/>
          <w:bCs/>
          <w:color w:val="002060"/>
          <w:sz w:val="28"/>
          <w:szCs w:val="28"/>
        </w:rPr>
        <w:t>wiesz,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ile talentów na rynku zostawiła Twoja konkurencja</w:t>
      </w:r>
    </w:p>
    <w:p w14:paraId="5BF4C05E" w14:textId="77777777" w:rsidR="003A7C17" w:rsidRPr="003E1F86" w:rsidRDefault="003A7C17" w:rsidP="003E1F86">
      <w:pPr>
        <w:spacing w:line="276" w:lineRule="auto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</w:pPr>
    </w:p>
    <w:p w14:paraId="7B97265E" w14:textId="728FA281" w:rsidR="00981EC9" w:rsidRPr="003E1F86" w:rsidRDefault="00F92269" w:rsidP="00981EC9">
      <w:pPr>
        <w:spacing w:line="276" w:lineRule="auto"/>
        <w:jc w:val="both"/>
        <w:rPr>
          <w:rFonts w:eastAsia="Times New Roman"/>
          <w:color w:val="002060"/>
          <w:sz w:val="24"/>
          <w:szCs w:val="24"/>
          <w:lang w:eastAsia="pl-PL"/>
        </w:rPr>
      </w:pPr>
      <w:r w:rsidRPr="003E1F86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Według szacunków </w:t>
      </w:r>
      <w:proofErr w:type="spellStart"/>
      <w:r w:rsidRPr="003E1F86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M</w:t>
      </w:r>
      <w:r w:rsidR="00623E55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RiPS</w:t>
      </w:r>
      <w:proofErr w:type="spellEnd"/>
      <w:r w:rsidR="00623E55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 </w:t>
      </w:r>
      <w:r w:rsidRPr="003E1F86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stopa bezrobocia </w:t>
      </w:r>
      <w:r w:rsidR="00215C72" w:rsidRPr="003E1F86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w Polsce </w:t>
      </w:r>
      <w:r w:rsidRPr="003E1F86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utrzymuje się od początku roku na tym samym poziomie – 5,5 proc.</w:t>
      </w:r>
      <w:r w:rsidR="00AE2990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 W kolejnych miesiącach ten wskaźnik może wzrosnąć, bo sytuacja gospodarcza i inflacja powyżej 18 proc. </w:t>
      </w:r>
      <w:r w:rsidRPr="003E1F86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 </w:t>
      </w:r>
      <w:r w:rsidR="00AE2990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sprawiają, że pracodawcy coraz częściej dopuszczają scenariusze zwolnień. Niestety </w:t>
      </w:r>
      <w:r w:rsidR="00981EC9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– jak wynika z</w:t>
      </w:r>
      <w:r w:rsidR="00981EC9" w:rsidRPr="003E1F86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 Raportu </w:t>
      </w:r>
      <w:r w:rsidR="00981EC9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Grupy Progres „Rynek pracy </w:t>
      </w:r>
      <w:r w:rsidR="00981EC9" w:rsidRPr="003E1F86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360</w:t>
      </w:r>
      <w:r w:rsidR="00981EC9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” – </w:t>
      </w:r>
      <w:r w:rsidR="00AE2990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ich styl nie jest na najwyższym poziomie – przedsiębiorcy</w:t>
      </w:r>
      <w:r w:rsidR="00981EC9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 zwalniają bez zapowiedzi,</w:t>
      </w:r>
      <w:r w:rsidR="00AE2990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 nie przeprowadzają </w:t>
      </w:r>
      <w:r w:rsidR="00981EC9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też </w:t>
      </w:r>
      <w:proofErr w:type="spellStart"/>
      <w:r w:rsidR="00AE2990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exit</w:t>
      </w:r>
      <w:proofErr w:type="spellEnd"/>
      <w:r w:rsidR="00AE2990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 inter</w:t>
      </w:r>
      <w:r w:rsidR="00AF3CF6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v</w:t>
      </w:r>
      <w:r w:rsidR="00AE2990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iew</w:t>
      </w:r>
      <w:r w:rsidR="00981EC9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. Nie lepiej jest </w:t>
      </w:r>
      <w:r w:rsidR="002E4735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także</w:t>
      </w:r>
      <w:r w:rsidR="00981EC9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 z przyjmowaniem do zespołu. Prawie połowa pracodawców nie jest w stanie spełnić oczekiwań najlepszych kandydatów, a nagminnie popełnianiami błędem jest brak informacji zwrotnej o zakończonym procesie rekrutacji.  </w:t>
      </w:r>
    </w:p>
    <w:p w14:paraId="0E8340F3" w14:textId="70A7D8E2" w:rsidR="00AE2990" w:rsidRDefault="00AE2990" w:rsidP="00791B84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</w:pPr>
    </w:p>
    <w:p w14:paraId="39D64337" w14:textId="0B5A2DA5" w:rsidR="00252DE4" w:rsidRDefault="00AF3CF6" w:rsidP="00791B84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 w:rsidRPr="00AF3CF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Nastroje pracodawców </w:t>
      </w:r>
      <w:r w:rsidR="00C60A3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nie są najweselsze. Wielu z nich </w:t>
      </w:r>
      <w:r w:rsidR="00C60A32" w:rsidRPr="00C60A3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odczuło skutki inflacji</w:t>
      </w:r>
      <w:r w:rsidR="00C60A3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 która zadecydowanie wpłynęła na prowadzoną przez nich działalność. Drożyzna sprawia, że część przedsiębiorców zdecydowa</w:t>
      </w:r>
      <w:r w:rsidR="00A9049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ła</w:t>
      </w:r>
      <w:r w:rsidR="00C60A3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się na cięcia kadrowe, inni dopiero biorą pod uwagę taki plan. Niestety, mimo długofalowych rozmów dot. zwolnień prowadzonych na najwyższych szczeblach, osoby, których one dotkną</w:t>
      </w:r>
      <w:r w:rsidR="004A2A29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</w:t>
      </w:r>
      <w:r w:rsidR="00C60A3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dowiadują się o nich na samym końcu. </w:t>
      </w:r>
      <w:r w:rsidR="0028720F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Z ostatniego badania Grupy Progres „Rynek pracy 360” wynika, że tylko 21 proc. Polaków spodziewało się zwolnienia. Niestety, p</w:t>
      </w:r>
      <w:r w:rsidR="00C60A3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rzełożeni nie przygotowują</w:t>
      </w:r>
      <w:r w:rsidR="0028720F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="00C60A3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pracowników do często bardzo trudnych rozstań, zwalniają nagle</w:t>
      </w:r>
      <w:r w:rsidR="0028720F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(40 proc. badanych stracił</w:t>
      </w:r>
      <w:r w:rsidR="003E77A9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o</w:t>
      </w:r>
      <w:r w:rsidR="0028720F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w ten sposób etat)</w:t>
      </w:r>
      <w:r w:rsidR="00C60A3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, wielokrotnie czekając do ostatniego dnia miesiąca. </w:t>
      </w:r>
      <w:r w:rsidR="003E77A9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Jedynie </w:t>
      </w:r>
      <w:r w:rsid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15 proc. pracowników deklaruje, że w ich firmie przeprowadzone są rozmowy z ludźmi, którzy nie będą dłużej pracować w danej </w:t>
      </w:r>
      <w:r w:rsid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organizacji</w:t>
      </w:r>
      <w:r w:rsidR="00A9049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. Tylko </w:t>
      </w:r>
      <w:r w:rsidR="003E77A9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4 proc. otrzymało wsparcie przełożonego w szukaniu innego zajęcia</w:t>
      </w:r>
      <w:r w:rsid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. </w:t>
      </w:r>
    </w:p>
    <w:p w14:paraId="4526ED6A" w14:textId="77777777" w:rsidR="0077092E" w:rsidRDefault="0077092E" w:rsidP="00791B84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2724691D" w14:textId="1D95D34F" w:rsidR="0077092E" w:rsidRPr="00557152" w:rsidRDefault="0077092E" w:rsidP="0077092E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– </w:t>
      </w:r>
      <w:r w:rsidR="00F64107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Rozstania z zespołem są trudne i tego procesu z </w:t>
      </w:r>
      <w:r w:rsidR="00A90491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pewnością</w:t>
      </w:r>
      <w:r w:rsidR="00F64107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nie ułatwia sposób</w:t>
      </w:r>
      <w:r w:rsidR="004A2A29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,</w:t>
      </w:r>
      <w:r w:rsidR="00F64107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w jaki wielu przełożonych informuje zespół o dotyczących go cięciach kadrowych. W zbyt dużej liczbie przypadków wygląda</w:t>
      </w:r>
      <w:r w:rsidR="00A94149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to</w:t>
      </w:r>
      <w:r w:rsidR="00F64107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dość brutalnie. </w:t>
      </w:r>
      <w:r w:rsidR="00A94149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Sucha informacja i b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rak </w:t>
      </w:r>
      <w:r w:rsidR="00A94149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jakiegokolwiek</w:t>
      </w:r>
      <w:r w:rsidR="00F64107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wsparcia </w:t>
      </w:r>
      <w:r w:rsidR="00A94149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od </w:t>
      </w:r>
      <w:r w:rsidR="00A90491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przełożonego</w:t>
      </w:r>
      <w:r w:rsidR="00A94149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w ułożeniu planu na szybkie znalezienie innego pracy</w:t>
      </w:r>
      <w:r w:rsidR="00A90491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jest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problem</w:t>
      </w:r>
      <w:r w:rsidR="00A90491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em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, który wskazuje wiele osób. Jeśli tak często nie otrzymują oni podstawowej</w:t>
      </w:r>
      <w:r w:rsidR="00A94149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pomocy od byłego szefa np. wsparcia w przygotowaniu CV, czy przygotowania do rozmów kwalifikacyjnych</w:t>
      </w:r>
      <w:r w:rsidR="00A90491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, to n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ie dziwi </w:t>
      </w:r>
      <w:r w:rsidR="00A90491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lastRenderedPageBreak/>
        <w:t>mnie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że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</w:t>
      </w:r>
      <w:r w:rsidR="00A90491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zwalniani</w:t>
      </w:r>
      <w:r w:rsidR="00A94149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reagują zdziwieniem na </w:t>
      </w:r>
      <w:r w:rsidR="00A94149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wsparcie 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od </w:t>
      </w:r>
      <w:r w:rsidR="00A94149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działu HR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, wyjaśn</w:t>
      </w:r>
      <w:r w:rsidR="00A94149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ienie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szczegóły podjętej decyzji i podpowi</w:t>
      </w:r>
      <w:r w:rsidR="00A94149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edzi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, co zrobić, by </w:t>
      </w:r>
      <w:r w:rsidR="00A94149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czekające ich rekrutacje</w:t>
      </w:r>
      <w:r w:rsidRPr="003E1F86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wygrać</w:t>
      </w:r>
      <w:r w:rsidR="00A94149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. Taka pomoc</w:t>
      </w:r>
      <w:r w:rsidR="00A90491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nic nie kosztuje i</w:t>
      </w:r>
      <w:r w:rsidR="00A94149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powinna być normą, szczególnie w czasach, w których wiele osób obawia się zwolnienia i długotrwałego bezrobocia</w:t>
      </w:r>
      <w:r w:rsidR="00A90491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. W</w:t>
      </w:r>
      <w:r w:rsidR="00A94149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ypada wspierać ich na różne </w:t>
      </w:r>
      <w:r w:rsidR="00A90491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sposoby</w:t>
      </w:r>
      <w:r w:rsidR="00A94149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w tej trudnej sytuacji, a nie dod</w:t>
      </w:r>
      <w:r w:rsidR="00A90491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at</w:t>
      </w:r>
      <w:r w:rsidR="00A94149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kowo </w:t>
      </w:r>
      <w:proofErr w:type="spellStart"/>
      <w:r w:rsidR="00A90491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traumatyzować</w:t>
      </w:r>
      <w:proofErr w:type="spellEnd"/>
      <w:r w:rsidR="00A90491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</w:t>
      </w: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– </w:t>
      </w:r>
      <w:r w:rsidRPr="00557152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mówi Magda Dąbrowska, wiceprezes Grupy Progres.</w:t>
      </w:r>
      <w:r w:rsidR="00F64107" w:rsidRPr="00F64107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</w:t>
      </w:r>
    </w:p>
    <w:p w14:paraId="0D441C15" w14:textId="77777777" w:rsidR="00252DE4" w:rsidRDefault="00252DE4" w:rsidP="00791B84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631D183C" w14:textId="7753023F" w:rsidR="00252DE4" w:rsidRDefault="00252DE4" w:rsidP="00252DE4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 w:rsidRPr="000902C0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Anna Goleniowska, dyrektor HR w ALDI </w:t>
      </w:r>
      <w:r w:rsidR="00A94149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dodaje</w:t>
      </w:r>
      <w:r w:rsidR="000902C0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, </w:t>
      </w:r>
      <w:r w:rsidRPr="000902C0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że</w:t>
      </w: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r</w:t>
      </w:r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ozmowy „</w:t>
      </w:r>
      <w:proofErr w:type="spellStart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exit</w:t>
      </w:r>
      <w:proofErr w:type="spellEnd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interview”</w:t>
      </w: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mogą być ogromnym wsparciem </w:t>
      </w:r>
      <w:r w:rsidR="008375C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nie tylko </w:t>
      </w: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dla osób, które </w:t>
      </w:r>
      <w:r w:rsidR="003F496A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rozstają</w:t>
      </w: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się z dotychczasowym pracodawcą</w:t>
      </w:r>
      <w:r w:rsidR="008375C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 ale też samego przełożonego</w:t>
      </w:r>
      <w:r w:rsidR="004B7E1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.</w:t>
      </w:r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="00A9049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S</w:t>
      </w:r>
      <w:r w:rsidR="00A90491"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tanowią</w:t>
      </w:r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one </w:t>
      </w:r>
      <w:r w:rsidR="008375C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bowiem </w:t>
      </w:r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cenne </w:t>
      </w:r>
      <w:proofErr w:type="spellStart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źródło</w:t>
      </w:r>
      <w:proofErr w:type="spellEnd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informacji o rzeczywistych powodach </w:t>
      </w:r>
      <w:r w:rsidR="00A90491"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odejść</w:t>
      </w:r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proofErr w:type="spellStart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pracowników</w:t>
      </w:r>
      <w:proofErr w:type="spellEnd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z organizacji. </w:t>
      </w:r>
      <w:proofErr w:type="spellStart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Często</w:t>
      </w:r>
      <w:proofErr w:type="spellEnd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proofErr w:type="spellStart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zawieraja</w:t>
      </w:r>
      <w:proofErr w:type="spellEnd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̨ </w:t>
      </w:r>
      <w:proofErr w:type="spellStart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wskazówki</w:t>
      </w:r>
      <w:proofErr w:type="spellEnd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 dot</w:t>
      </w:r>
      <w:r w:rsid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.</w:t>
      </w:r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zmiany sposobu realizacji pewnych </w:t>
      </w:r>
      <w:proofErr w:type="spellStart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działan</w:t>
      </w:r>
      <w:proofErr w:type="spellEnd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́ na poziomie całej organizacji albo </w:t>
      </w:r>
      <w:proofErr w:type="spellStart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wewnątrz</w:t>
      </w:r>
      <w:proofErr w:type="spellEnd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działu</w:t>
      </w: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i mogą pomóc firmie we wprowadzeniu pozytywnych zmian. </w:t>
      </w:r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W wielu sytuacjach </w:t>
      </w:r>
      <w:proofErr w:type="spellStart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daja</w:t>
      </w:r>
      <w:proofErr w:type="spellEnd"/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̨ też pewien obraz relacji w zespole czy </w:t>
      </w:r>
      <w:r w:rsidR="003F496A"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sposob</w:t>
      </w:r>
      <w:r w:rsidR="003F496A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ach</w:t>
      </w:r>
      <w:r w:rsidR="003F496A"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działania lidera</w:t>
      </w:r>
      <w:r w:rsidR="00463167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.</w:t>
      </w:r>
      <w:r w:rsidRPr="00252DE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</w:p>
    <w:p w14:paraId="408E054D" w14:textId="77777777" w:rsidR="002E4735" w:rsidRDefault="002E4735" w:rsidP="00252DE4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56A4D8F5" w14:textId="4689076D" w:rsidR="002E4735" w:rsidRPr="002E4735" w:rsidRDefault="002E4735" w:rsidP="00252DE4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</w:pPr>
      <w:r w:rsidRPr="002E4735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Trudny koniec i jeszcze trudniejszy początek</w:t>
      </w:r>
    </w:p>
    <w:p w14:paraId="2A30519B" w14:textId="77777777" w:rsidR="00252DE4" w:rsidRDefault="00252DE4" w:rsidP="00791B84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5FC156CB" w14:textId="6A5410A3" w:rsidR="0021608E" w:rsidRPr="00FA4751" w:rsidRDefault="002E4735" w:rsidP="003E1F86">
      <w:pPr>
        <w:spacing w:line="276" w:lineRule="auto"/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Rozstanie z dotychczasowym miejscem pracy, szczególnie to niespodziewane, często nie jest przyjemnym doświadczeniem. </w:t>
      </w:r>
      <w:r w:rsidR="00AE2990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Ci, których </w:t>
      </w:r>
      <w:r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ono dotknie</w:t>
      </w:r>
      <w:r w:rsidR="00AE2990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będą musieli zmierzyć się z procesami rekrutacji, </w:t>
      </w:r>
      <w:r w:rsidR="00FA475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a</w:t>
      </w: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te dla wielu Polaków potrafią być równie przykre i rozczarowujące, jak zwolnienie.</w:t>
      </w:r>
      <w:r w:rsidR="003D28B1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="00791B84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Mimo starań i chęci</w:t>
      </w:r>
      <w:r w:rsidR="00AE2990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 zapał bezrobotnych</w:t>
      </w:r>
      <w:r w:rsidR="00791B84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studzą przyszli przełożeni, którzy – jak wynika z</w:t>
      </w:r>
      <w:r w:rsidR="00215C72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Raportu</w:t>
      </w:r>
      <w:r w:rsidR="000F50E3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="00791B84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Grupy Progres „</w:t>
      </w:r>
      <w:r w:rsidR="003D28B1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Rynek pracy </w:t>
      </w:r>
      <w:r w:rsidR="000F50E3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360</w:t>
      </w:r>
      <w:r w:rsidR="00791B84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” – </w:t>
      </w:r>
      <w:r w:rsidR="003D28B1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mają wysokie oczekiwania, co do przyszłego pracownika. Sami jednak już na starcie pokazują, że nie potrafią rekrutować.</w:t>
      </w:r>
      <w:r w:rsidR="00791B84" w:rsidRPr="002E47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="00CB1A1E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Według badania Grupy Progres, wielu </w:t>
      </w:r>
      <w:r w:rsidR="00FA475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z nich </w:t>
      </w:r>
      <w:r w:rsidR="0055715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za te nieudane </w:t>
      </w:r>
      <w:r w:rsidR="00FA475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rekrutacje </w:t>
      </w:r>
      <w:r w:rsidR="00CB1A1E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obwinia samych kandydatów</w:t>
      </w:r>
      <w:r w:rsidR="00B902CE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</w:t>
      </w:r>
      <w:r w:rsidR="00CB1A1E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wskazując, że mają </w:t>
      </w:r>
      <w:r w:rsidR="0055715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oni </w:t>
      </w:r>
      <w:r w:rsidR="00CB1A1E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niewystarczające kompetencje (67 proc. ankietowanych), zbyt wysokie oczekiwania (60 proc. badanych)</w:t>
      </w:r>
      <w:r w:rsidR="0021608E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lub rezygnują z rozmowy kwalifikacyjnej (47 proc. wskazań). Niestety część firm, zamiast dostrzegać problem w innych, powinna poszukać go w sobie, bo porażki rekrutacyjne</w:t>
      </w:r>
      <w:r w:rsidR="00254F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często wynikają z podstawowych błędów popełnianych już na pierwszym spotkaniu z kandydatem. </w:t>
      </w:r>
    </w:p>
    <w:p w14:paraId="763E5FDC" w14:textId="77777777" w:rsidR="00557152" w:rsidRDefault="00557152" w:rsidP="003E1F86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48FFFE9A" w14:textId="3BF8E6C8" w:rsidR="003414F1" w:rsidRDefault="00215C72" w:rsidP="003E1F86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Okazuje się</w:t>
      </w:r>
      <w:r w:rsidR="00254F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bowiem</w:t>
      </w: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 że podstawowym grzechem, zarówno pracodawców, jak i rekruterów pozyskujących pracowników w ich imieniu</w:t>
      </w:r>
      <w:r w:rsidR="001F03BC"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</w:t>
      </w: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jest brak informacji. Dotyczy to zarówno</w:t>
      </w:r>
      <w:r w:rsidR="001F03BC"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braku</w:t>
      </w: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odpowiedzi na temat </w:t>
      </w:r>
      <w:r w:rsidR="00804B88"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kolejnego etapu</w:t>
      </w:r>
      <w:r w:rsidR="0055715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, jak i dot. </w:t>
      </w:r>
      <w:r w:rsidR="000F50E3"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ostatecznej decyzji</w:t>
      </w:r>
      <w:r w:rsidR="00254F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– otrzymało ją tylko 10 proc. osób szukających pracy</w:t>
      </w:r>
      <w:r w:rsidR="0055715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 które nie zostały wybrane przez potencjalnego szefa. Błędy przełożonych dotyczą nawet</w:t>
      </w:r>
      <w:r w:rsidR="000F50E3"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tak podstawowej kwestii, jak </w:t>
      </w:r>
      <w:r w:rsidR="00E60047"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informacj</w:t>
      </w:r>
      <w:r w:rsidR="000F50E3"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e</w:t>
      </w:r>
      <w:r w:rsidR="00E60047"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nt. stanowiska oraz zakres obowiązków</w:t>
      </w:r>
      <w:r w:rsidR="0055715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 których lista nie zawsze jest zgodna</w:t>
      </w:r>
      <w:r w:rsidR="00254F35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z rzeczywistością (</w:t>
      </w:r>
      <w:r w:rsidR="003414F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20 proc. badanych</w:t>
      </w:r>
      <w:r w:rsidR="00982A6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doświadczyło takiej sytuacji)</w:t>
      </w:r>
      <w:r w:rsidR="003414F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. </w:t>
      </w:r>
    </w:p>
    <w:p w14:paraId="5E5EDCA3" w14:textId="77777777" w:rsidR="00FF4497" w:rsidRDefault="00FF4497" w:rsidP="003E1F86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3157F4D4" w14:textId="7588F0E9" w:rsidR="00557152" w:rsidRDefault="00180F6C" w:rsidP="003414F1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Jednocześnie ponad połowa pytanych (68 proc.) uważa, że konstruktywne informacje od </w:t>
      </w:r>
      <w:r w:rsidR="00982A64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firmy</w:t>
      </w: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dotyczące tego, co kandydat powinien udoskonalić/zmienić, żeby dostać pracę na </w:t>
      </w:r>
      <w:r w:rsidR="003414F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stanowisku</w:t>
      </w: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, o które się ubiega, pomogłyby mu w dalszym poszukiwaniu </w:t>
      </w:r>
      <w:r w:rsidR="003414F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etatu.</w:t>
      </w: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="003414F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Niestety jak</w:t>
      </w:r>
      <w:r w:rsidR="00B902CE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akolwiek </w:t>
      </w:r>
      <w:r w:rsidR="003414F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pomoc </w:t>
      </w:r>
      <w:r w:rsidR="003414F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lastRenderedPageBreak/>
        <w:t xml:space="preserve">od </w:t>
      </w:r>
      <w:proofErr w:type="spellStart"/>
      <w:r w:rsidR="003414F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rekrutera</w:t>
      </w:r>
      <w:proofErr w:type="spellEnd"/>
      <w:r w:rsidR="003414F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to wyjątek. </w:t>
      </w: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Tylko 6 proc. </w:t>
      </w:r>
      <w:r w:rsidR="003414F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badanych miało z nim bardzo dobry i stały kontakt, </w:t>
      </w: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a 8 proc. </w:t>
      </w:r>
      <w:r w:rsidR="003414F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otrzymało </w:t>
      </w:r>
      <w:r w:rsidRPr="003E1F86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wsparcie z jego strony. </w:t>
      </w:r>
      <w:r w:rsidR="003414F1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Rzadkością (11 proc. przypadków) jest też informacja od przyszłego pracodawcy, dlaczego zdecydował się na inną osobę.  </w:t>
      </w:r>
    </w:p>
    <w:p w14:paraId="1D6FACF9" w14:textId="77777777" w:rsidR="003414F1" w:rsidRPr="003E1F86" w:rsidRDefault="003414F1" w:rsidP="003E1F86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72C3CDD5" w14:textId="061BE553" w:rsidR="00FF4497" w:rsidRDefault="00982A64" w:rsidP="003E1F86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Na wyjątkowe traktowanie przez </w:t>
      </w:r>
      <w:proofErr w:type="spellStart"/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rekrutera</w:t>
      </w:r>
      <w:proofErr w:type="spellEnd"/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nie mogą liczyć nawet wymarzeni kandydaci. Niemal co drugi pracodawca przyznaje, że oczekuje od </w:t>
      </w:r>
      <w:r w:rsidR="00FF4497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nich</w:t>
      </w: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elastyczności, jeśli chodzi o oczekiwania finansowe, a dokładnie ich obniżenia. Sami jednak nie są skłonni do </w:t>
      </w:r>
      <w:r w:rsidR="00FF4497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takiego </w:t>
      </w: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podejścia i jeśli </w:t>
      </w:r>
      <w:r w:rsidR="00FF4497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oczekiwania finansowe pożądanego kandydata są – według przyszłego przełożonego – dość wysokie, to niemal co druga firma (45 proc.) nie decyduje się na zwiększenie oferowanego wynagrodzenia i podjęcie z nim współpracy. </w:t>
      </w:r>
    </w:p>
    <w:p w14:paraId="06E12965" w14:textId="77777777" w:rsidR="002E4735" w:rsidRDefault="002E4735" w:rsidP="003E1F86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6F79E1ED" w14:textId="3EAFD15E" w:rsidR="00557152" w:rsidRPr="00B902CE" w:rsidRDefault="00FF4497" w:rsidP="003E1F86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– </w:t>
      </w:r>
      <w:r w:rsidRPr="00B902CE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Nasze badanie pokazało, że niestety większoś</w:t>
      </w:r>
      <w:r w:rsidR="00D66F63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ć</w:t>
      </w:r>
      <w:r w:rsidRPr="00B902CE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firmy nie jest gotowa, by zatrudniać najlepszych pracowników, a barierą najczęściej są właśnie finanse. Czasem, w trakcie negocjacji, zdarza się, że kandydat jest w stanie obniżyć swoje oczekiwania np. w sytuacji, gdy przedstawi mu się inne korzyści płynące z podjęcia zatrudnienia w firmie</w:t>
      </w:r>
      <w:r w:rsidR="00D66F63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,</w:t>
      </w:r>
      <w:r w:rsidRPr="00B902CE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tj. szanse rozwoju i ewentualny awans związany z wyższymi zarobkami. To jednak – w przypadku tych najlepszych kandydatów – zdarza się rzadko, szczególnie</w:t>
      </w:r>
      <w:r w:rsidR="00B902CE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że</w:t>
      </w:r>
      <w:r w:rsidRPr="00B902CE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</w:t>
      </w:r>
      <w:r w:rsidR="00B902CE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na ogół znają oni swoją wartość i wiedzą, czego mogą wymagać od przyszłego przełożonego. Niestety wspomniany przełożony często ma większe oczekiwania od tego, co sam oferuje i w konsekwencji zatrudnia nie najlepszego kandydata z najlepszych, a tego, na którego go stać – </w:t>
      </w:r>
      <w:r w:rsidR="00B902CE" w:rsidRPr="00B902CE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podsumowuje Magda Dąbrowska.</w:t>
      </w:r>
      <w:r w:rsidR="00B902CE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</w:p>
    <w:p w14:paraId="0E3C0E73" w14:textId="77777777" w:rsidR="00557152" w:rsidRDefault="00557152" w:rsidP="003E1F86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056062BD" w14:textId="77777777" w:rsidR="003E1F86" w:rsidRPr="0070706C" w:rsidRDefault="003E1F86" w:rsidP="003E1F86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70706C"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5DB89771" w14:textId="77777777" w:rsidR="003E1F86" w:rsidRDefault="003E1F86" w:rsidP="003E1F86">
      <w:pPr>
        <w:jc w:val="both"/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</w:pPr>
      <w:r w:rsidRPr="001B19DA"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Grupa Kapitałowa Progres</w:t>
      </w:r>
      <w:r w:rsidRPr="001B19DA">
        <w:rPr>
          <w:rStyle w:val="apple-converted-space"/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 </w:t>
      </w:r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 xml:space="preserve">jest jedną z największych agencji HR wśród firm z branży posiadających 100 proc. polskiego kapitału i działających na terenie całego kraju. W jej skład wchodzą spółki, z których najstarsza na rynku funkcjonuje od 2002 r. Grupa wspiera przedsiębiorstwa w całej Polsce w zakresie pracy tymczasowej (Progres HR), doradztwa biznesowego i szkoleń (Progres Consulting), rekrutacji stałych (Progres Permanent </w:t>
      </w:r>
      <w:proofErr w:type="spellStart"/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Recruitment</w:t>
      </w:r>
      <w:proofErr w:type="spellEnd"/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), a także optymalizacji procesów (Progres Advanced Solutions). Rocznie zatrudnia niemal 20 tysięcy pracowników i realizuje 1,5 tysiąca projektów rekrutacyjnych. Posiada kilkadziesiąt oddziałów w Polsce i zagranicą. Organizacja była wielokrotnie nagradzana w prestiżowych konkursach, plebiscytach i rankingach tj. m.in. Diamenty Forbesa (2017 r. – laureat) Gazele Biznesu (2020 r. – druga najdynamiczniej rozwijająca się firma w Polsce), Medal Europejski (2021 r.), Lider Polskiego Biznesu (2022 r.) i Firma Przyjazna Cudzoziemcom (2022 r.).</w:t>
      </w:r>
    </w:p>
    <w:p w14:paraId="0D96BF64" w14:textId="77777777" w:rsidR="003E1F86" w:rsidRPr="003E1F86" w:rsidRDefault="003E1F86" w:rsidP="003E1F86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3E1F86">
        <w:rPr>
          <w:rFonts w:asciiTheme="minorHAnsi" w:hAnsiTheme="minorHAnsi" w:cstheme="minorHAnsi"/>
          <w:b/>
          <w:color w:val="002060"/>
          <w:sz w:val="22"/>
          <w:szCs w:val="22"/>
        </w:rPr>
        <w:t>************</w:t>
      </w:r>
    </w:p>
    <w:p w14:paraId="2EBB875D" w14:textId="77777777" w:rsidR="00E05548" w:rsidRPr="003E1F86" w:rsidRDefault="00E05548" w:rsidP="00E05548">
      <w:pPr>
        <w:rPr>
          <w:b/>
          <w:color w:val="002060"/>
        </w:rPr>
      </w:pPr>
      <w:r w:rsidRPr="003E1F86">
        <w:rPr>
          <w:b/>
          <w:color w:val="002060"/>
        </w:rPr>
        <w:t xml:space="preserve">Biuro prasowe Grupy Progres: </w:t>
      </w:r>
    </w:p>
    <w:p w14:paraId="6B44D79E" w14:textId="77777777" w:rsidR="00E05548" w:rsidRPr="003E1F86" w:rsidRDefault="00E05548" w:rsidP="00E05548">
      <w:pPr>
        <w:rPr>
          <w:color w:val="002060"/>
        </w:rPr>
      </w:pPr>
      <w:r w:rsidRPr="003E1F86">
        <w:rPr>
          <w:color w:val="002060"/>
        </w:rPr>
        <w:t>Kamila Tyniec</w:t>
      </w:r>
    </w:p>
    <w:p w14:paraId="7F5D49C2" w14:textId="0EC64921" w:rsidR="00DF5583" w:rsidRPr="003E1F86" w:rsidRDefault="00E05548" w:rsidP="00D24642">
      <w:pPr>
        <w:rPr>
          <w:color w:val="002060"/>
          <w:lang w:val="en-US"/>
        </w:rPr>
      </w:pPr>
      <w:r w:rsidRPr="003E1F86">
        <w:rPr>
          <w:color w:val="002060"/>
        </w:rPr>
        <w:t xml:space="preserve">e-mail: </w:t>
      </w:r>
      <w:hyperlink r:id="rId8" w:history="1">
        <w:r w:rsidRPr="003E1F86">
          <w:rPr>
            <w:rStyle w:val="Hipercze"/>
          </w:rPr>
          <w:t>k.tyniec@bepr.pl</w:t>
        </w:r>
      </w:hyperlink>
      <w:r w:rsidR="006D016D" w:rsidRPr="003E1F86">
        <w:rPr>
          <w:color w:val="002060"/>
        </w:rPr>
        <w:t xml:space="preserve"> lub </w:t>
      </w:r>
      <w:r w:rsidRPr="003E1F86">
        <w:rPr>
          <w:color w:val="002060"/>
        </w:rPr>
        <w:t xml:space="preserve">kom. </w:t>
      </w:r>
      <w:r w:rsidRPr="003E1F86">
        <w:rPr>
          <w:color w:val="002060"/>
          <w:lang w:val="en-US"/>
        </w:rPr>
        <w:t>+48 500 690 965</w:t>
      </w:r>
    </w:p>
    <w:sectPr w:rsidR="00DF5583" w:rsidRPr="003E1F86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F88D" w14:textId="77777777" w:rsidR="00C068CE" w:rsidRDefault="00C068CE" w:rsidP="00B332FF">
      <w:r>
        <w:separator/>
      </w:r>
    </w:p>
  </w:endnote>
  <w:endnote w:type="continuationSeparator" w:id="0">
    <w:p w14:paraId="10061F86" w14:textId="77777777" w:rsidR="00C068CE" w:rsidRDefault="00C068CE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A51C" w14:textId="77777777" w:rsidR="00C068CE" w:rsidRDefault="00C068CE" w:rsidP="00B332FF">
      <w:r>
        <w:separator/>
      </w:r>
    </w:p>
  </w:footnote>
  <w:footnote w:type="continuationSeparator" w:id="0">
    <w:p w14:paraId="02E4F6E0" w14:textId="77777777" w:rsidR="00C068CE" w:rsidRDefault="00C068CE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</w:t>
                          </w:r>
                          <w:proofErr w:type="gramStart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389 ;</w:t>
                          </w:r>
                          <w:proofErr w:type="gramEnd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A7A49"/>
    <w:multiLevelType w:val="hybridMultilevel"/>
    <w:tmpl w:val="434C3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654389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825585">
    <w:abstractNumId w:val="5"/>
  </w:num>
  <w:num w:numId="3" w16cid:durableId="1714769923">
    <w:abstractNumId w:val="10"/>
  </w:num>
  <w:num w:numId="4" w16cid:durableId="2081246455">
    <w:abstractNumId w:val="2"/>
  </w:num>
  <w:num w:numId="5" w16cid:durableId="1540320976">
    <w:abstractNumId w:val="9"/>
  </w:num>
  <w:num w:numId="6" w16cid:durableId="1414085053">
    <w:abstractNumId w:val="3"/>
  </w:num>
  <w:num w:numId="7" w16cid:durableId="1214734065">
    <w:abstractNumId w:val="12"/>
  </w:num>
  <w:num w:numId="8" w16cid:durableId="254291827">
    <w:abstractNumId w:val="1"/>
  </w:num>
  <w:num w:numId="9" w16cid:durableId="507403002">
    <w:abstractNumId w:val="0"/>
  </w:num>
  <w:num w:numId="10" w16cid:durableId="1902404399">
    <w:abstractNumId w:val="11"/>
  </w:num>
  <w:num w:numId="11" w16cid:durableId="1633288417">
    <w:abstractNumId w:val="8"/>
  </w:num>
  <w:num w:numId="12" w16cid:durableId="377634687">
    <w:abstractNumId w:val="6"/>
  </w:num>
  <w:num w:numId="13" w16cid:durableId="911044234">
    <w:abstractNumId w:val="4"/>
  </w:num>
  <w:num w:numId="14" w16cid:durableId="11374532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153F5"/>
    <w:rsid w:val="00036102"/>
    <w:rsid w:val="000426D5"/>
    <w:rsid w:val="00053363"/>
    <w:rsid w:val="0005546C"/>
    <w:rsid w:val="000565AC"/>
    <w:rsid w:val="000668DA"/>
    <w:rsid w:val="00074B37"/>
    <w:rsid w:val="00080CD1"/>
    <w:rsid w:val="000902C0"/>
    <w:rsid w:val="000924FC"/>
    <w:rsid w:val="000A3077"/>
    <w:rsid w:val="000A3552"/>
    <w:rsid w:val="000A6C87"/>
    <w:rsid w:val="000B2757"/>
    <w:rsid w:val="000C403C"/>
    <w:rsid w:val="000C7470"/>
    <w:rsid w:val="000D47B0"/>
    <w:rsid w:val="000D60DF"/>
    <w:rsid w:val="000E6326"/>
    <w:rsid w:val="000F2E79"/>
    <w:rsid w:val="000F50E3"/>
    <w:rsid w:val="00102972"/>
    <w:rsid w:val="001126CB"/>
    <w:rsid w:val="00112702"/>
    <w:rsid w:val="00114250"/>
    <w:rsid w:val="0013343E"/>
    <w:rsid w:val="001522F5"/>
    <w:rsid w:val="00165D83"/>
    <w:rsid w:val="00172852"/>
    <w:rsid w:val="00180C30"/>
    <w:rsid w:val="00180F6C"/>
    <w:rsid w:val="001834B1"/>
    <w:rsid w:val="00192A33"/>
    <w:rsid w:val="00194540"/>
    <w:rsid w:val="001A3CF1"/>
    <w:rsid w:val="001A5D06"/>
    <w:rsid w:val="001A75A5"/>
    <w:rsid w:val="001B1511"/>
    <w:rsid w:val="001B41C0"/>
    <w:rsid w:val="001C5671"/>
    <w:rsid w:val="001C6A76"/>
    <w:rsid w:val="001D35E3"/>
    <w:rsid w:val="001E358E"/>
    <w:rsid w:val="001E74E4"/>
    <w:rsid w:val="001F03BC"/>
    <w:rsid w:val="001F14B3"/>
    <w:rsid w:val="001F7C74"/>
    <w:rsid w:val="002102D7"/>
    <w:rsid w:val="00215C72"/>
    <w:rsid w:val="0021608E"/>
    <w:rsid w:val="00217BD9"/>
    <w:rsid w:val="00225843"/>
    <w:rsid w:val="00226588"/>
    <w:rsid w:val="00231305"/>
    <w:rsid w:val="00231C0B"/>
    <w:rsid w:val="002333C2"/>
    <w:rsid w:val="00237E0C"/>
    <w:rsid w:val="00241CDE"/>
    <w:rsid w:val="00251CB2"/>
    <w:rsid w:val="002527CA"/>
    <w:rsid w:val="00252DE4"/>
    <w:rsid w:val="002547CE"/>
    <w:rsid w:val="00254F35"/>
    <w:rsid w:val="00271898"/>
    <w:rsid w:val="0027776A"/>
    <w:rsid w:val="00280B72"/>
    <w:rsid w:val="00286E1F"/>
    <w:rsid w:val="0028720F"/>
    <w:rsid w:val="00293D11"/>
    <w:rsid w:val="002A1444"/>
    <w:rsid w:val="002A406D"/>
    <w:rsid w:val="002A6884"/>
    <w:rsid w:val="002B2936"/>
    <w:rsid w:val="002B6D71"/>
    <w:rsid w:val="002C19BC"/>
    <w:rsid w:val="002C295A"/>
    <w:rsid w:val="002C7FCC"/>
    <w:rsid w:val="002D06AC"/>
    <w:rsid w:val="002E4735"/>
    <w:rsid w:val="002E4D8D"/>
    <w:rsid w:val="002E6FD1"/>
    <w:rsid w:val="002F6058"/>
    <w:rsid w:val="00301E41"/>
    <w:rsid w:val="0031516E"/>
    <w:rsid w:val="00321C33"/>
    <w:rsid w:val="00323633"/>
    <w:rsid w:val="00326F34"/>
    <w:rsid w:val="0032786E"/>
    <w:rsid w:val="0033021F"/>
    <w:rsid w:val="0033214D"/>
    <w:rsid w:val="003414F1"/>
    <w:rsid w:val="00346619"/>
    <w:rsid w:val="00356E10"/>
    <w:rsid w:val="003629C8"/>
    <w:rsid w:val="00367362"/>
    <w:rsid w:val="0036739B"/>
    <w:rsid w:val="00381CC9"/>
    <w:rsid w:val="00391607"/>
    <w:rsid w:val="00391CE0"/>
    <w:rsid w:val="003941D4"/>
    <w:rsid w:val="003A5053"/>
    <w:rsid w:val="003A6667"/>
    <w:rsid w:val="003A7C17"/>
    <w:rsid w:val="003B13B2"/>
    <w:rsid w:val="003B1C4B"/>
    <w:rsid w:val="003B2C2A"/>
    <w:rsid w:val="003C022A"/>
    <w:rsid w:val="003D054B"/>
    <w:rsid w:val="003D28B1"/>
    <w:rsid w:val="003D759B"/>
    <w:rsid w:val="003E1F86"/>
    <w:rsid w:val="003E77A9"/>
    <w:rsid w:val="003F173D"/>
    <w:rsid w:val="003F496A"/>
    <w:rsid w:val="00400D52"/>
    <w:rsid w:val="004018D5"/>
    <w:rsid w:val="00402361"/>
    <w:rsid w:val="00403851"/>
    <w:rsid w:val="004062B8"/>
    <w:rsid w:val="00410C6C"/>
    <w:rsid w:val="00412F56"/>
    <w:rsid w:val="00427773"/>
    <w:rsid w:val="004323D1"/>
    <w:rsid w:val="00433886"/>
    <w:rsid w:val="0043438C"/>
    <w:rsid w:val="00441DF5"/>
    <w:rsid w:val="00441F95"/>
    <w:rsid w:val="00445800"/>
    <w:rsid w:val="00463167"/>
    <w:rsid w:val="00465B97"/>
    <w:rsid w:val="004815B8"/>
    <w:rsid w:val="00481951"/>
    <w:rsid w:val="00495EC6"/>
    <w:rsid w:val="004A2351"/>
    <w:rsid w:val="004A2A29"/>
    <w:rsid w:val="004B7E12"/>
    <w:rsid w:val="004E3C8A"/>
    <w:rsid w:val="004E64AC"/>
    <w:rsid w:val="004F032D"/>
    <w:rsid w:val="004F16A8"/>
    <w:rsid w:val="004F1E0F"/>
    <w:rsid w:val="004F6E3E"/>
    <w:rsid w:val="00500DDE"/>
    <w:rsid w:val="00512A67"/>
    <w:rsid w:val="00512F62"/>
    <w:rsid w:val="00514E69"/>
    <w:rsid w:val="00516A5A"/>
    <w:rsid w:val="0052476B"/>
    <w:rsid w:val="005262E5"/>
    <w:rsid w:val="00530981"/>
    <w:rsid w:val="0053464A"/>
    <w:rsid w:val="00536118"/>
    <w:rsid w:val="00540F74"/>
    <w:rsid w:val="00553E6C"/>
    <w:rsid w:val="00557152"/>
    <w:rsid w:val="00572EF3"/>
    <w:rsid w:val="005740D7"/>
    <w:rsid w:val="0059056F"/>
    <w:rsid w:val="005927B2"/>
    <w:rsid w:val="00596452"/>
    <w:rsid w:val="005973BF"/>
    <w:rsid w:val="005A09C9"/>
    <w:rsid w:val="005A212B"/>
    <w:rsid w:val="005A3F81"/>
    <w:rsid w:val="005C7553"/>
    <w:rsid w:val="005D1823"/>
    <w:rsid w:val="005D39B9"/>
    <w:rsid w:val="005D56D5"/>
    <w:rsid w:val="005F7D58"/>
    <w:rsid w:val="00617839"/>
    <w:rsid w:val="006229DA"/>
    <w:rsid w:val="00623E55"/>
    <w:rsid w:val="006241ED"/>
    <w:rsid w:val="0064167D"/>
    <w:rsid w:val="00670266"/>
    <w:rsid w:val="00674190"/>
    <w:rsid w:val="006751EB"/>
    <w:rsid w:val="006829CF"/>
    <w:rsid w:val="006847B1"/>
    <w:rsid w:val="00691170"/>
    <w:rsid w:val="006C0683"/>
    <w:rsid w:val="006C0A82"/>
    <w:rsid w:val="006C3A25"/>
    <w:rsid w:val="006D016D"/>
    <w:rsid w:val="006D5D94"/>
    <w:rsid w:val="006D652A"/>
    <w:rsid w:val="006E1DD8"/>
    <w:rsid w:val="006E38A9"/>
    <w:rsid w:val="006E657F"/>
    <w:rsid w:val="00714B45"/>
    <w:rsid w:val="00724C9D"/>
    <w:rsid w:val="00733113"/>
    <w:rsid w:val="00740A88"/>
    <w:rsid w:val="007465C3"/>
    <w:rsid w:val="007508C7"/>
    <w:rsid w:val="007520B9"/>
    <w:rsid w:val="00752FA8"/>
    <w:rsid w:val="007565E2"/>
    <w:rsid w:val="007638C4"/>
    <w:rsid w:val="0077092E"/>
    <w:rsid w:val="00781F52"/>
    <w:rsid w:val="00791B84"/>
    <w:rsid w:val="00795226"/>
    <w:rsid w:val="007A0A35"/>
    <w:rsid w:val="007B3D7D"/>
    <w:rsid w:val="007C0AE6"/>
    <w:rsid w:val="007C50A0"/>
    <w:rsid w:val="007C7383"/>
    <w:rsid w:val="007C7859"/>
    <w:rsid w:val="007D1FD1"/>
    <w:rsid w:val="007D2EEF"/>
    <w:rsid w:val="007E1799"/>
    <w:rsid w:val="007E4E0D"/>
    <w:rsid w:val="007E5F53"/>
    <w:rsid w:val="007F3A4F"/>
    <w:rsid w:val="007F3E84"/>
    <w:rsid w:val="007F55BA"/>
    <w:rsid w:val="007F74A0"/>
    <w:rsid w:val="00804B88"/>
    <w:rsid w:val="008375C6"/>
    <w:rsid w:val="00840053"/>
    <w:rsid w:val="00851356"/>
    <w:rsid w:val="0088277C"/>
    <w:rsid w:val="0089087A"/>
    <w:rsid w:val="00896D22"/>
    <w:rsid w:val="00896F74"/>
    <w:rsid w:val="008A3A86"/>
    <w:rsid w:val="008B18D7"/>
    <w:rsid w:val="008B49F0"/>
    <w:rsid w:val="008B4AD4"/>
    <w:rsid w:val="008B7179"/>
    <w:rsid w:val="008B7F3E"/>
    <w:rsid w:val="008D2771"/>
    <w:rsid w:val="008E0E59"/>
    <w:rsid w:val="008E380D"/>
    <w:rsid w:val="008E7511"/>
    <w:rsid w:val="00900BC8"/>
    <w:rsid w:val="00902F43"/>
    <w:rsid w:val="00915B6C"/>
    <w:rsid w:val="0093053E"/>
    <w:rsid w:val="00933034"/>
    <w:rsid w:val="00935535"/>
    <w:rsid w:val="00937AF8"/>
    <w:rsid w:val="00945355"/>
    <w:rsid w:val="009571ED"/>
    <w:rsid w:val="009646A6"/>
    <w:rsid w:val="00974C5D"/>
    <w:rsid w:val="00981EC9"/>
    <w:rsid w:val="00982A64"/>
    <w:rsid w:val="0099771C"/>
    <w:rsid w:val="009A75F4"/>
    <w:rsid w:val="009B155A"/>
    <w:rsid w:val="009B302C"/>
    <w:rsid w:val="009B6CD0"/>
    <w:rsid w:val="009C23BE"/>
    <w:rsid w:val="009D3599"/>
    <w:rsid w:val="009D366C"/>
    <w:rsid w:val="009D5E45"/>
    <w:rsid w:val="009E5581"/>
    <w:rsid w:val="009E5B91"/>
    <w:rsid w:val="009E6056"/>
    <w:rsid w:val="009E6DF0"/>
    <w:rsid w:val="009F0227"/>
    <w:rsid w:val="009F4B3E"/>
    <w:rsid w:val="009F7EC3"/>
    <w:rsid w:val="00A22AC8"/>
    <w:rsid w:val="00A31144"/>
    <w:rsid w:val="00A416A1"/>
    <w:rsid w:val="00A51B87"/>
    <w:rsid w:val="00A56124"/>
    <w:rsid w:val="00A60263"/>
    <w:rsid w:val="00A636C7"/>
    <w:rsid w:val="00A646C9"/>
    <w:rsid w:val="00A67D86"/>
    <w:rsid w:val="00A7049D"/>
    <w:rsid w:val="00A7450D"/>
    <w:rsid w:val="00A803E6"/>
    <w:rsid w:val="00A853E8"/>
    <w:rsid w:val="00A87FE3"/>
    <w:rsid w:val="00A90491"/>
    <w:rsid w:val="00A93D2E"/>
    <w:rsid w:val="00A94149"/>
    <w:rsid w:val="00AA0D6E"/>
    <w:rsid w:val="00AA5B4D"/>
    <w:rsid w:val="00AB5C7D"/>
    <w:rsid w:val="00AC0CA9"/>
    <w:rsid w:val="00AC76AB"/>
    <w:rsid w:val="00AE0C4E"/>
    <w:rsid w:val="00AE2990"/>
    <w:rsid w:val="00AE3272"/>
    <w:rsid w:val="00AE48F0"/>
    <w:rsid w:val="00AF3CF6"/>
    <w:rsid w:val="00AF56E3"/>
    <w:rsid w:val="00AF7D6A"/>
    <w:rsid w:val="00B22885"/>
    <w:rsid w:val="00B23A03"/>
    <w:rsid w:val="00B332FF"/>
    <w:rsid w:val="00B36436"/>
    <w:rsid w:val="00B56394"/>
    <w:rsid w:val="00B63CEC"/>
    <w:rsid w:val="00B75213"/>
    <w:rsid w:val="00B75DA6"/>
    <w:rsid w:val="00B902CE"/>
    <w:rsid w:val="00B92356"/>
    <w:rsid w:val="00B95E76"/>
    <w:rsid w:val="00B96FA0"/>
    <w:rsid w:val="00BA077A"/>
    <w:rsid w:val="00BA3A20"/>
    <w:rsid w:val="00BB6D0E"/>
    <w:rsid w:val="00BB6D37"/>
    <w:rsid w:val="00BE1F69"/>
    <w:rsid w:val="00BE7867"/>
    <w:rsid w:val="00BF080B"/>
    <w:rsid w:val="00BF210F"/>
    <w:rsid w:val="00C0117C"/>
    <w:rsid w:val="00C068CE"/>
    <w:rsid w:val="00C11EEA"/>
    <w:rsid w:val="00C21316"/>
    <w:rsid w:val="00C22A96"/>
    <w:rsid w:val="00C30652"/>
    <w:rsid w:val="00C3641C"/>
    <w:rsid w:val="00C467A0"/>
    <w:rsid w:val="00C50E5D"/>
    <w:rsid w:val="00C60A32"/>
    <w:rsid w:val="00C703CA"/>
    <w:rsid w:val="00C852BE"/>
    <w:rsid w:val="00C92005"/>
    <w:rsid w:val="00CA4372"/>
    <w:rsid w:val="00CA5D6F"/>
    <w:rsid w:val="00CB0118"/>
    <w:rsid w:val="00CB0C5F"/>
    <w:rsid w:val="00CB1A1E"/>
    <w:rsid w:val="00CC7FBD"/>
    <w:rsid w:val="00CD36B5"/>
    <w:rsid w:val="00CD6E4E"/>
    <w:rsid w:val="00CD776E"/>
    <w:rsid w:val="00CE1F25"/>
    <w:rsid w:val="00CE2F4C"/>
    <w:rsid w:val="00D06C42"/>
    <w:rsid w:val="00D07E15"/>
    <w:rsid w:val="00D12EAA"/>
    <w:rsid w:val="00D24642"/>
    <w:rsid w:val="00D3498E"/>
    <w:rsid w:val="00D428F8"/>
    <w:rsid w:val="00D52E9C"/>
    <w:rsid w:val="00D62F36"/>
    <w:rsid w:val="00D64C59"/>
    <w:rsid w:val="00D651C3"/>
    <w:rsid w:val="00D655EE"/>
    <w:rsid w:val="00D66F63"/>
    <w:rsid w:val="00D80F14"/>
    <w:rsid w:val="00D9195B"/>
    <w:rsid w:val="00D97599"/>
    <w:rsid w:val="00DA6C2E"/>
    <w:rsid w:val="00DA7433"/>
    <w:rsid w:val="00DB1303"/>
    <w:rsid w:val="00DB16EF"/>
    <w:rsid w:val="00DB25DA"/>
    <w:rsid w:val="00DD6DBA"/>
    <w:rsid w:val="00DF23DC"/>
    <w:rsid w:val="00DF2BE8"/>
    <w:rsid w:val="00DF5583"/>
    <w:rsid w:val="00E03C52"/>
    <w:rsid w:val="00E05548"/>
    <w:rsid w:val="00E123DB"/>
    <w:rsid w:val="00E233AE"/>
    <w:rsid w:val="00E24786"/>
    <w:rsid w:val="00E42011"/>
    <w:rsid w:val="00E50747"/>
    <w:rsid w:val="00E55742"/>
    <w:rsid w:val="00E559BB"/>
    <w:rsid w:val="00E60047"/>
    <w:rsid w:val="00E65520"/>
    <w:rsid w:val="00E8569E"/>
    <w:rsid w:val="00E870D6"/>
    <w:rsid w:val="00E936EB"/>
    <w:rsid w:val="00EB3A78"/>
    <w:rsid w:val="00EB52F7"/>
    <w:rsid w:val="00EC09DE"/>
    <w:rsid w:val="00EC5AB1"/>
    <w:rsid w:val="00EC6FD3"/>
    <w:rsid w:val="00EC74E8"/>
    <w:rsid w:val="00ED1C77"/>
    <w:rsid w:val="00ED2886"/>
    <w:rsid w:val="00ED3B00"/>
    <w:rsid w:val="00ED62E3"/>
    <w:rsid w:val="00ED73F3"/>
    <w:rsid w:val="00ED7494"/>
    <w:rsid w:val="00EE6B69"/>
    <w:rsid w:val="00EF6665"/>
    <w:rsid w:val="00F1211C"/>
    <w:rsid w:val="00F125CF"/>
    <w:rsid w:val="00F13302"/>
    <w:rsid w:val="00F23E5F"/>
    <w:rsid w:val="00F2485C"/>
    <w:rsid w:val="00F2796A"/>
    <w:rsid w:val="00F35B07"/>
    <w:rsid w:val="00F36B63"/>
    <w:rsid w:val="00F436C1"/>
    <w:rsid w:val="00F44C66"/>
    <w:rsid w:val="00F50A10"/>
    <w:rsid w:val="00F54BC8"/>
    <w:rsid w:val="00F60D97"/>
    <w:rsid w:val="00F64107"/>
    <w:rsid w:val="00F729B6"/>
    <w:rsid w:val="00F80C05"/>
    <w:rsid w:val="00F92269"/>
    <w:rsid w:val="00FA4751"/>
    <w:rsid w:val="00FB77FC"/>
    <w:rsid w:val="00FC0AB4"/>
    <w:rsid w:val="00FC1310"/>
    <w:rsid w:val="00FC48F8"/>
    <w:rsid w:val="00FC6E7E"/>
    <w:rsid w:val="00FD2FE0"/>
    <w:rsid w:val="00FE13C8"/>
    <w:rsid w:val="00FE1FF2"/>
    <w:rsid w:val="00FE4C3A"/>
    <w:rsid w:val="00FF4497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358E"/>
    <w:rPr>
      <w:b/>
      <w:bCs/>
    </w:rPr>
  </w:style>
  <w:style w:type="character" w:customStyle="1" w:styleId="apple-converted-space">
    <w:name w:val="apple-converted-space"/>
    <w:basedOn w:val="Domylnaczcionkaakapitu"/>
    <w:rsid w:val="004F6E3E"/>
  </w:style>
  <w:style w:type="character" w:styleId="Uwydatnienie">
    <w:name w:val="Emphasis"/>
    <w:basedOn w:val="Domylnaczcionkaakapitu"/>
    <w:uiPriority w:val="20"/>
    <w:qFormat/>
    <w:rsid w:val="00192A33"/>
    <w:rPr>
      <w:i/>
      <w:iCs/>
    </w:rPr>
  </w:style>
  <w:style w:type="paragraph" w:styleId="Poprawka">
    <w:name w:val="Revision"/>
    <w:hidden/>
    <w:uiPriority w:val="99"/>
    <w:semiHidden/>
    <w:rsid w:val="00102972"/>
    <w:pPr>
      <w:spacing w:after="0" w:line="240" w:lineRule="auto"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B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24C9D"/>
    <w:rPr>
      <w:color w:val="954F72" w:themeColor="followedHyperlink"/>
      <w:u w:val="single"/>
    </w:rPr>
  </w:style>
  <w:style w:type="character" w:customStyle="1" w:styleId="s17">
    <w:name w:val="s17"/>
    <w:basedOn w:val="Domylnaczcionkaakapitu"/>
    <w:rsid w:val="00B9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364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212992824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21774137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2145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3</cp:revision>
  <cp:lastPrinted>2021-09-27T12:25:00Z</cp:lastPrinted>
  <dcterms:created xsi:type="dcterms:W3CDTF">2023-03-21T07:40:00Z</dcterms:created>
  <dcterms:modified xsi:type="dcterms:W3CDTF">2023-03-21T09:35:00Z</dcterms:modified>
</cp:coreProperties>
</file>