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34B534E6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3E44D5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7716BD">
        <w:rPr>
          <w:rFonts w:asciiTheme="minorHAnsi" w:hAnsiTheme="minorHAnsi" w:cstheme="minorHAnsi"/>
          <w:color w:val="002060"/>
          <w:sz w:val="22"/>
          <w:szCs w:val="20"/>
        </w:rPr>
        <w:t>6</w:t>
      </w:r>
      <w:r w:rsidR="003C022A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A1539B">
        <w:rPr>
          <w:rFonts w:asciiTheme="minorHAnsi" w:hAnsiTheme="minorHAnsi" w:cstheme="minorHAnsi"/>
          <w:color w:val="002060"/>
          <w:sz w:val="22"/>
          <w:szCs w:val="20"/>
        </w:rPr>
        <w:t>lutego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085A6D">
        <w:rPr>
          <w:rFonts w:asciiTheme="minorHAnsi" w:hAnsiTheme="minorHAnsi" w:cstheme="minorHAnsi"/>
          <w:color w:val="002060"/>
          <w:sz w:val="22"/>
          <w:szCs w:val="20"/>
        </w:rPr>
        <w:t>r.</w:t>
      </w:r>
    </w:p>
    <w:p w14:paraId="2191379D" w14:textId="77777777" w:rsidR="00A1539B" w:rsidRDefault="00A1539B" w:rsidP="008C6AC5">
      <w:pPr>
        <w:rPr>
          <w:b/>
          <w:bCs/>
        </w:rPr>
      </w:pPr>
    </w:p>
    <w:p w14:paraId="4FB73B81" w14:textId="63BAC95F" w:rsidR="00A1539B" w:rsidRPr="00085A6D" w:rsidRDefault="00A1539B" w:rsidP="00085A6D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  <w:r w:rsidRPr="00085A6D">
        <w:rPr>
          <w:b/>
          <w:bCs/>
          <w:color w:val="002060"/>
          <w:sz w:val="28"/>
          <w:szCs w:val="28"/>
        </w:rPr>
        <w:t xml:space="preserve">Transport </w:t>
      </w:r>
      <w:r w:rsidR="001C4553">
        <w:rPr>
          <w:b/>
          <w:bCs/>
          <w:color w:val="002060"/>
          <w:sz w:val="28"/>
          <w:szCs w:val="28"/>
        </w:rPr>
        <w:t>w deficycie kadrowym k</w:t>
      </w:r>
      <w:r w:rsidRPr="00085A6D">
        <w:rPr>
          <w:b/>
          <w:bCs/>
          <w:color w:val="002060"/>
          <w:sz w:val="28"/>
          <w:szCs w:val="28"/>
        </w:rPr>
        <w:t xml:space="preserve">olejną branżą w obliczu </w:t>
      </w:r>
      <w:r w:rsidR="00085A6D">
        <w:rPr>
          <w:b/>
          <w:bCs/>
          <w:color w:val="002060"/>
          <w:sz w:val="28"/>
          <w:szCs w:val="28"/>
        </w:rPr>
        <w:t xml:space="preserve">rekrutacyjnych </w:t>
      </w:r>
      <w:r w:rsidRPr="00085A6D">
        <w:rPr>
          <w:b/>
          <w:bCs/>
          <w:color w:val="002060"/>
          <w:sz w:val="28"/>
          <w:szCs w:val="28"/>
        </w:rPr>
        <w:t>wyzwań</w:t>
      </w:r>
    </w:p>
    <w:p w14:paraId="5BF4C05E" w14:textId="77777777" w:rsidR="003A7C17" w:rsidRPr="00085A6D" w:rsidRDefault="003A7C17" w:rsidP="00085A6D">
      <w:pPr>
        <w:spacing w:line="276" w:lineRule="auto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56F096A8" w14:textId="13747B87" w:rsidR="008C6AC5" w:rsidRPr="008C6AC5" w:rsidRDefault="00A1539B" w:rsidP="00085A6D">
      <w:pPr>
        <w:spacing w:line="276" w:lineRule="auto"/>
        <w:jc w:val="both"/>
        <w:rPr>
          <w:rFonts w:cstheme="minorHAnsi"/>
          <w:b/>
          <w:bCs/>
          <w:color w:val="002060"/>
          <w:shd w:val="clear" w:color="auto" w:fill="FFFFFF"/>
        </w:rPr>
      </w:pPr>
      <w:r w:rsidRPr="008C6AC5">
        <w:rPr>
          <w:b/>
          <w:bCs/>
          <w:color w:val="002060"/>
        </w:rPr>
        <w:t xml:space="preserve">Branża transportowa z pewnością nie jest jedną z tych, którą omijają problemy związane z obecną sytuacją gospodarczą. Wzrost cen paliw, niski wskaźnik </w:t>
      </w:r>
      <w:r w:rsidRPr="008C6AC5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ogólnego klimatu koniunktury w przetwórstwie przemysłowym</w:t>
      </w:r>
      <w:r w:rsidRPr="008C6AC5">
        <w:rPr>
          <w:rFonts w:cstheme="minorHAnsi"/>
          <w:b/>
          <w:bCs/>
          <w:color w:val="002060"/>
          <w:shd w:val="clear" w:color="auto" w:fill="FFFFFF"/>
        </w:rPr>
        <w:t xml:space="preserve">, </w:t>
      </w:r>
      <w:r w:rsidRPr="008C6AC5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 xml:space="preserve">w budownictwie </w:t>
      </w:r>
      <w:r w:rsidRPr="008C6AC5">
        <w:rPr>
          <w:rFonts w:cstheme="minorHAnsi"/>
          <w:b/>
          <w:bCs/>
          <w:color w:val="002060"/>
          <w:shd w:val="clear" w:color="auto" w:fill="FFFFFF"/>
        </w:rPr>
        <w:t>czy</w:t>
      </w:r>
      <w:r w:rsidRPr="008C6AC5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 xml:space="preserve"> w handlu hurtowym </w:t>
      </w:r>
      <w:r w:rsidRPr="008C6AC5">
        <w:rPr>
          <w:rFonts w:cstheme="minorHAnsi"/>
          <w:b/>
          <w:bCs/>
          <w:color w:val="002060"/>
          <w:shd w:val="clear" w:color="auto" w:fill="FFFFFF"/>
        </w:rPr>
        <w:t xml:space="preserve">to wbrew pozorom nie najpoważniejsze zmartwienia sektora transportowego. Największym wyzwaniem, z którym </w:t>
      </w:r>
      <w:r w:rsidR="00085A6D" w:rsidRPr="008C6AC5">
        <w:rPr>
          <w:rFonts w:cstheme="minorHAnsi"/>
          <w:b/>
          <w:bCs/>
          <w:color w:val="002060"/>
          <w:shd w:val="clear" w:color="auto" w:fill="FFFFFF"/>
        </w:rPr>
        <w:t xml:space="preserve">kolejny raz </w:t>
      </w:r>
      <w:r w:rsidRPr="008C6AC5">
        <w:rPr>
          <w:rFonts w:cstheme="minorHAnsi"/>
          <w:b/>
          <w:bCs/>
          <w:color w:val="002060"/>
          <w:shd w:val="clear" w:color="auto" w:fill="FFFFFF"/>
        </w:rPr>
        <w:t>będzie musiał zmierzyć się ten rynek, jest deficyt pracowników. Szacuje się, że w Polsce brakuje już ok. 150 tysięcy zawodowych kierowców. Problem ten dotyczy całej Unii Europejskiej.</w:t>
      </w:r>
    </w:p>
    <w:p w14:paraId="16CEBEC3" w14:textId="77777777" w:rsidR="008C6AC5" w:rsidRPr="008C6AC5" w:rsidRDefault="008C6AC5" w:rsidP="008C6AC5">
      <w:pPr>
        <w:spacing w:line="276" w:lineRule="auto"/>
        <w:jc w:val="both"/>
        <w:rPr>
          <w:color w:val="002060"/>
        </w:rPr>
      </w:pPr>
    </w:p>
    <w:p w14:paraId="02B4F3E8" w14:textId="22B18675" w:rsidR="008C6AC5" w:rsidRPr="008C6AC5" w:rsidRDefault="008C6AC5" w:rsidP="008C6AC5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2060"/>
        </w:rPr>
      </w:pPr>
      <w:r w:rsidRPr="008C6AC5">
        <w:rPr>
          <w:color w:val="002060"/>
        </w:rPr>
        <w:t>W pierwszych trzech kwartałach 2022 r. w sektorze transportu i gospodarki magazynowej obsadzonych było 657,8 tys. etatów, przy czym jeden pracownik przepracował średnio 1 321 godzin (GUS).</w:t>
      </w:r>
    </w:p>
    <w:p w14:paraId="0C2CE2E9" w14:textId="500DCAC7" w:rsidR="008C6AC5" w:rsidRPr="008C6AC5" w:rsidRDefault="008C6AC5" w:rsidP="008C6AC5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8C6AC5">
        <w:rPr>
          <w:rFonts w:eastAsia="Times New Roman"/>
          <w:color w:val="002060"/>
          <w:lang w:eastAsia="pl-PL"/>
        </w:rPr>
        <w:t xml:space="preserve">W </w:t>
      </w:r>
      <w:r w:rsidRPr="008C6AC5">
        <w:rPr>
          <w:rFonts w:eastAsia="Times New Roman"/>
          <w:color w:val="002060"/>
          <w:lang w:eastAsia="pl-PL"/>
        </w:rPr>
        <w:t>2022 r.</w:t>
      </w:r>
      <w:r w:rsidRPr="008C6AC5">
        <w:rPr>
          <w:rFonts w:eastAsia="Times New Roman"/>
          <w:color w:val="002060"/>
          <w:lang w:eastAsia="pl-PL"/>
        </w:rPr>
        <w:t xml:space="preserve"> działalność gospodarczą rozpoczęło 354 286 nowych firm, z czego te z sektora transportu i gospodarki magazynowej stanowią 5,9 proc. (BNF)</w:t>
      </w:r>
    </w:p>
    <w:p w14:paraId="603668E9" w14:textId="0E0FDF9B" w:rsidR="008C6AC5" w:rsidRPr="008C6AC5" w:rsidRDefault="008C6AC5" w:rsidP="008C6AC5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8C6AC5">
        <w:rPr>
          <w:rFonts w:eastAsia="Times New Roman"/>
          <w:color w:val="002060"/>
          <w:lang w:eastAsia="pl-PL"/>
        </w:rPr>
        <w:t xml:space="preserve">Mimo, że branża znacząco spowolniła, nadal musi zmagać się z problemem braku kierowców. I to nie tylko w Polsce (tu brakuje obecnie ok. 150 tysięcy zawodowych kierowców). </w:t>
      </w:r>
    </w:p>
    <w:p w14:paraId="626727D1" w14:textId="30E8642A" w:rsidR="008C6AC5" w:rsidRPr="008C6AC5" w:rsidRDefault="008C6AC5" w:rsidP="008C6AC5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8C6AC5">
        <w:rPr>
          <w:rFonts w:eastAsia="Times New Roman"/>
          <w:color w:val="002060"/>
          <w:lang w:eastAsia="pl-PL"/>
        </w:rPr>
        <w:t xml:space="preserve">Jak podaje Barometr Zawodów w 2023 tylko 17 miastach i powiatach w całej Polsce prognozowana jest równowaga popytu i podaży dot. kierowców samochodów ciężarowych (4,5 proc. regionów), a w większości kraju – 363 miasta i powiaty (95,5, proc. regionów) – wystąpi deficyt kadrowy dot. tej profesji. </w:t>
      </w:r>
    </w:p>
    <w:p w14:paraId="2A6F6F7E" w14:textId="7D819CE1" w:rsidR="008C6AC5" w:rsidRPr="00C231E8" w:rsidRDefault="008C6AC5" w:rsidP="008C6AC5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C231E8">
        <w:rPr>
          <w:rFonts w:eastAsia="Times New Roman"/>
          <w:color w:val="002060"/>
          <w:lang w:eastAsia="pl-PL"/>
        </w:rPr>
        <w:t xml:space="preserve">Jego głównymi przyczynami (zniechęcającymi kandydatów do udziału w rekrutacji) będą min. warunki pracy, długie podróże służbowe, wyjazdy za granicę, obowiązki tj. dopilnowanie załadunku i rozładunku, bariera językowa w przypadku podróży do innego kraju, po odbyciu szkolenia występuje niska zdawalność egzaminów uprawiających do wykonywania zawodu, niestabilność branży (zapotrzebowanie na pracowników uzależnione jest od sytuacji finansowej i ekonomicznej krajowego rynku). </w:t>
      </w:r>
    </w:p>
    <w:p w14:paraId="706C6091" w14:textId="24993104" w:rsidR="00C231E8" w:rsidRPr="00C231E8" w:rsidRDefault="00C231E8" w:rsidP="008C6AC5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C231E8">
        <w:rPr>
          <w:color w:val="002060"/>
        </w:rPr>
        <w:t>Problemy kadrowe nie dotyczą jednak tylko prywatnych firma zarządzających flotami samochodów ciężarowych. Z tymi samymi wyzwaniami mierzą się również m.in. przedsiębiorstwa komunikacji miejskiej – zarówno spółki komunalne, jak i pasażerscy przewoźnicy prywatni.</w:t>
      </w:r>
    </w:p>
    <w:p w14:paraId="776BEF75" w14:textId="5E575BB9" w:rsidR="003A7C17" w:rsidRPr="008C6AC5" w:rsidRDefault="003A7C17" w:rsidP="00085A6D">
      <w:pPr>
        <w:spacing w:line="276" w:lineRule="auto"/>
        <w:rPr>
          <w:rFonts w:eastAsia="Times New Roman"/>
          <w:color w:val="002060"/>
          <w:lang w:eastAsia="pl-PL"/>
        </w:rPr>
      </w:pPr>
    </w:p>
    <w:p w14:paraId="5B326BC3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  <w:r w:rsidRPr="008C6AC5">
        <w:rPr>
          <w:color w:val="002060"/>
        </w:rPr>
        <w:t xml:space="preserve">2022 rok upłynął pod znakiem dużej nierównowagi na rynku transportowym. Późnym efektem pandemii, a dalej także wojny w Ukrainie, było zerwanie międzynarodowych łańcuchów dostaw. Bezpośrednim skutkiem natomiast, który mocno wpłynął na sytuację w branży transportowej, był gwałtowny wzrost cen paliw i pojazdów, a z drugiej strony wysoka inflacja, która doprowadziła do spadku popytu i wzrostu zapasów magazynowych. </w:t>
      </w:r>
    </w:p>
    <w:p w14:paraId="2C4687E2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</w:p>
    <w:p w14:paraId="28D7B6BB" w14:textId="4D5BF1B0" w:rsidR="00A1539B" w:rsidRPr="008C6AC5" w:rsidRDefault="00A1539B" w:rsidP="00085A6D">
      <w:pPr>
        <w:spacing w:line="276" w:lineRule="auto"/>
        <w:jc w:val="both"/>
        <w:rPr>
          <w:color w:val="002060"/>
        </w:rPr>
      </w:pPr>
      <w:r w:rsidRPr="008C6AC5">
        <w:rPr>
          <w:color w:val="002060"/>
        </w:rPr>
        <w:t>Według danych Głównego Urzędu Statystycznego w pierwszych trzech kwartałach 2022 roku w sektorze transportu i gospodarki magazynowej obsadzonych było 657,8</w:t>
      </w:r>
      <w:r w:rsidR="009804FF" w:rsidRPr="008C6AC5">
        <w:rPr>
          <w:color w:val="002060"/>
        </w:rPr>
        <w:t xml:space="preserve"> tys.</w:t>
      </w:r>
      <w:r w:rsidRPr="008C6AC5">
        <w:rPr>
          <w:color w:val="002060"/>
        </w:rPr>
        <w:t xml:space="preserve"> etatów, przy czym jeden </w:t>
      </w:r>
      <w:r w:rsidRPr="008C6AC5">
        <w:rPr>
          <w:color w:val="002060"/>
        </w:rPr>
        <w:lastRenderedPageBreak/>
        <w:t>pracownik przepracował średnio 1</w:t>
      </w:r>
      <w:r w:rsidR="009804FF" w:rsidRPr="008C6AC5">
        <w:rPr>
          <w:color w:val="002060"/>
        </w:rPr>
        <w:t xml:space="preserve"> </w:t>
      </w:r>
      <w:r w:rsidRPr="008C6AC5">
        <w:rPr>
          <w:color w:val="002060"/>
        </w:rPr>
        <w:t>321 godzin. Nowoutworzonych miejsc pracy w tym okresie (8</w:t>
      </w:r>
      <w:r w:rsidR="009804FF" w:rsidRPr="008C6AC5">
        <w:rPr>
          <w:color w:val="002060"/>
        </w:rPr>
        <w:t xml:space="preserve"> </w:t>
      </w:r>
      <w:r w:rsidRPr="008C6AC5">
        <w:rPr>
          <w:color w:val="002060"/>
        </w:rPr>
        <w:t>415) nadal było więcej niż tych zlikwidowanych (7</w:t>
      </w:r>
      <w:r w:rsidR="009804FF" w:rsidRPr="008C6AC5">
        <w:rPr>
          <w:color w:val="002060"/>
        </w:rPr>
        <w:t xml:space="preserve"> </w:t>
      </w:r>
      <w:r w:rsidRPr="008C6AC5">
        <w:rPr>
          <w:color w:val="002060"/>
        </w:rPr>
        <w:t>093), jednak ich stosunek (1,9) nie może napawać optymizmem.</w:t>
      </w:r>
      <w:r w:rsidR="009804FF" w:rsidRPr="008C6AC5">
        <w:rPr>
          <w:color w:val="002060"/>
        </w:rPr>
        <w:t xml:space="preserve"> </w:t>
      </w:r>
    </w:p>
    <w:p w14:paraId="4F1F0622" w14:textId="77777777" w:rsidR="007716BD" w:rsidRPr="008C6AC5" w:rsidRDefault="007716BD" w:rsidP="007716BD">
      <w:pPr>
        <w:spacing w:line="276" w:lineRule="auto"/>
        <w:jc w:val="both"/>
        <w:rPr>
          <w:color w:val="002060"/>
        </w:rPr>
      </w:pPr>
    </w:p>
    <w:p w14:paraId="743B1AA5" w14:textId="50EF152E" w:rsidR="007716BD" w:rsidRPr="008C6AC5" w:rsidRDefault="007716BD" w:rsidP="007716BD">
      <w:pPr>
        <w:spacing w:line="276" w:lineRule="auto"/>
        <w:jc w:val="both"/>
        <w:rPr>
          <w:color w:val="002060"/>
        </w:rPr>
      </w:pPr>
      <w:r w:rsidRPr="008C6AC5">
        <w:rPr>
          <w:i/>
          <w:iCs/>
          <w:color w:val="002060"/>
        </w:rPr>
        <w:t>– Polski transport był, jest i będzie istotnym składnikiem nie tylko polskiej, ale i europejskiej gospodarki. Seria zawirowań makroekonomicznych i społecznych takich jak pandemia Covid-19, wojna w Ukrainie czy galopująca inflacja bardzo poważnie utrudniają stabilizację sektora i niemal zupełnie uniemożliwiają jego dalszy rozwój</w:t>
      </w:r>
      <w:r w:rsidRPr="008C6AC5">
        <w:rPr>
          <w:i/>
          <w:iCs/>
          <w:color w:val="002060"/>
        </w:rPr>
        <w:t xml:space="preserve"> oraz sytuację kadrową</w:t>
      </w:r>
      <w:r w:rsidRPr="008C6AC5">
        <w:rPr>
          <w:b/>
          <w:bCs/>
          <w:color w:val="002060"/>
        </w:rPr>
        <w:t xml:space="preserve"> – </w:t>
      </w:r>
      <w:r w:rsidRPr="008C6AC5">
        <w:rPr>
          <w:b/>
          <w:bCs/>
          <w:color w:val="002060"/>
        </w:rPr>
        <w:t xml:space="preserve">mówi </w:t>
      </w:r>
      <w:r w:rsidRPr="008C6AC5">
        <w:rPr>
          <w:b/>
          <w:bCs/>
          <w:color w:val="002060"/>
        </w:rPr>
        <w:t xml:space="preserve">Paweł Wika, Dyrektor Handlowy </w:t>
      </w:r>
      <w:r w:rsidRPr="008C6AC5">
        <w:rPr>
          <w:b/>
          <w:bCs/>
          <w:color w:val="002060"/>
        </w:rPr>
        <w:t xml:space="preserve">w </w:t>
      </w:r>
      <w:r w:rsidRPr="008C6AC5">
        <w:rPr>
          <w:b/>
          <w:bCs/>
          <w:color w:val="002060"/>
        </w:rPr>
        <w:t>Grup</w:t>
      </w:r>
      <w:r w:rsidRPr="008C6AC5">
        <w:rPr>
          <w:b/>
          <w:bCs/>
          <w:color w:val="002060"/>
        </w:rPr>
        <w:t>ie</w:t>
      </w:r>
      <w:r w:rsidRPr="008C6AC5">
        <w:rPr>
          <w:b/>
          <w:bCs/>
          <w:color w:val="002060"/>
        </w:rPr>
        <w:t xml:space="preserve"> Progres</w:t>
      </w:r>
      <w:r w:rsidRPr="008C6AC5">
        <w:rPr>
          <w:b/>
          <w:bCs/>
          <w:color w:val="002060"/>
        </w:rPr>
        <w:t>.</w:t>
      </w:r>
    </w:p>
    <w:p w14:paraId="7689DE4D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</w:p>
    <w:p w14:paraId="3A52640C" w14:textId="47FBAA0C" w:rsidR="00A32DA7" w:rsidRPr="008C6AC5" w:rsidRDefault="00A32DA7" w:rsidP="00085A6D">
      <w:p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8C6AC5">
        <w:rPr>
          <w:rFonts w:eastAsia="Times New Roman"/>
          <w:color w:val="002060"/>
          <w:lang w:eastAsia="pl-PL"/>
        </w:rPr>
        <w:t>Według</w:t>
      </w:r>
      <w:r w:rsidR="00A1539B" w:rsidRPr="008C6AC5">
        <w:rPr>
          <w:rFonts w:eastAsia="Times New Roman"/>
          <w:color w:val="002060"/>
          <w:lang w:eastAsia="pl-PL"/>
        </w:rPr>
        <w:t xml:space="preserve"> BNF w ubiegłym roku działalność gospodarczą rozpoczęło 354 286 nowych firm, z czego te z sektora transportu i gospodarki magazynowej stanowią 5,9 proc. (niecałe 21 tysięcy podmiotów). Mimo, że branża znacząco spowolniła, nadal musi zmagać się z problemem braku kierowców. I to nie tylko w Polsce (tu brakuje obecnie ok. 150 tysięcy zawodowych kierowców). </w:t>
      </w:r>
      <w:r w:rsidRPr="008C6AC5">
        <w:rPr>
          <w:rFonts w:eastAsia="Times New Roman"/>
          <w:color w:val="002060"/>
          <w:lang w:eastAsia="pl-PL"/>
        </w:rPr>
        <w:t xml:space="preserve">Jak podaje </w:t>
      </w:r>
      <w:r w:rsidR="005D56AC" w:rsidRPr="008C6AC5">
        <w:rPr>
          <w:rFonts w:eastAsia="Times New Roman"/>
          <w:color w:val="002060"/>
          <w:lang w:eastAsia="pl-PL"/>
        </w:rPr>
        <w:t>Barometr Zawodów</w:t>
      </w:r>
      <w:r w:rsidRPr="008C6AC5">
        <w:rPr>
          <w:rFonts w:eastAsia="Times New Roman"/>
          <w:color w:val="002060"/>
          <w:lang w:eastAsia="pl-PL"/>
        </w:rPr>
        <w:t xml:space="preserve"> </w:t>
      </w:r>
      <w:r w:rsidR="005D56AC" w:rsidRPr="008C6AC5">
        <w:rPr>
          <w:rFonts w:eastAsia="Times New Roman"/>
          <w:color w:val="002060"/>
          <w:lang w:eastAsia="pl-PL"/>
        </w:rPr>
        <w:t>kierowcy samochodów ciężarowych</w:t>
      </w:r>
      <w:r w:rsidRPr="008C6AC5">
        <w:rPr>
          <w:rFonts w:eastAsia="Times New Roman"/>
          <w:color w:val="002060"/>
          <w:lang w:eastAsia="pl-PL"/>
        </w:rPr>
        <w:t xml:space="preserve"> będą jedną z profesji deficytowych – popyt na kandydatów znacznie przewyższy ich podaż. W 2023 tylko 17 </w:t>
      </w:r>
      <w:r w:rsidR="001E2F5E" w:rsidRPr="008C6AC5">
        <w:rPr>
          <w:rFonts w:eastAsia="Times New Roman"/>
          <w:color w:val="002060"/>
          <w:lang w:eastAsia="pl-PL"/>
        </w:rPr>
        <w:t xml:space="preserve">miastach i </w:t>
      </w:r>
      <w:r w:rsidRPr="008C6AC5">
        <w:rPr>
          <w:rFonts w:eastAsia="Times New Roman"/>
          <w:color w:val="002060"/>
          <w:lang w:eastAsia="pl-PL"/>
        </w:rPr>
        <w:t xml:space="preserve">powiatach w całej Polsce prognozowana </w:t>
      </w:r>
      <w:r w:rsidR="001E2F5E" w:rsidRPr="008C6AC5">
        <w:rPr>
          <w:rFonts w:eastAsia="Times New Roman"/>
          <w:color w:val="002060"/>
          <w:lang w:eastAsia="pl-PL"/>
        </w:rPr>
        <w:t xml:space="preserve">jest </w:t>
      </w:r>
      <w:r w:rsidRPr="008C6AC5">
        <w:rPr>
          <w:rFonts w:eastAsia="Times New Roman"/>
          <w:color w:val="002060"/>
          <w:lang w:eastAsia="pl-PL"/>
        </w:rPr>
        <w:t xml:space="preserve">równowaga popytu </w:t>
      </w:r>
      <w:r w:rsidR="001E2F5E" w:rsidRPr="008C6AC5">
        <w:rPr>
          <w:rFonts w:eastAsia="Times New Roman"/>
          <w:color w:val="002060"/>
          <w:lang w:eastAsia="pl-PL"/>
        </w:rPr>
        <w:t>i</w:t>
      </w:r>
      <w:r w:rsidRPr="008C6AC5">
        <w:rPr>
          <w:rFonts w:eastAsia="Times New Roman"/>
          <w:color w:val="002060"/>
          <w:lang w:eastAsia="pl-PL"/>
        </w:rPr>
        <w:t xml:space="preserve"> podaży </w:t>
      </w:r>
      <w:r w:rsidR="001E2F5E" w:rsidRPr="008C6AC5">
        <w:rPr>
          <w:rFonts w:eastAsia="Times New Roman"/>
          <w:color w:val="002060"/>
          <w:lang w:eastAsia="pl-PL"/>
        </w:rPr>
        <w:t xml:space="preserve">dot. </w:t>
      </w:r>
      <w:r w:rsidRPr="008C6AC5">
        <w:rPr>
          <w:rFonts w:eastAsia="Times New Roman"/>
          <w:color w:val="002060"/>
          <w:lang w:eastAsia="pl-PL"/>
        </w:rPr>
        <w:t>kierowc</w:t>
      </w:r>
      <w:r w:rsidR="001E2F5E" w:rsidRPr="008C6AC5">
        <w:rPr>
          <w:rFonts w:eastAsia="Times New Roman"/>
          <w:color w:val="002060"/>
          <w:lang w:eastAsia="pl-PL"/>
        </w:rPr>
        <w:t>ów</w:t>
      </w:r>
      <w:r w:rsidRPr="008C6AC5">
        <w:rPr>
          <w:rFonts w:eastAsia="Times New Roman"/>
          <w:color w:val="002060"/>
          <w:lang w:eastAsia="pl-PL"/>
        </w:rPr>
        <w:t xml:space="preserve"> samochodów ciężarowych (4,5 proc. regionów), a w większości </w:t>
      </w:r>
      <w:r w:rsidR="001E2F5E" w:rsidRPr="008C6AC5">
        <w:rPr>
          <w:rFonts w:eastAsia="Times New Roman"/>
          <w:color w:val="002060"/>
          <w:lang w:eastAsia="pl-PL"/>
        </w:rPr>
        <w:t>kraju – 363 miasta i powiaty</w:t>
      </w:r>
      <w:r w:rsidRPr="008C6AC5">
        <w:rPr>
          <w:rFonts w:eastAsia="Times New Roman"/>
          <w:color w:val="002060"/>
          <w:lang w:eastAsia="pl-PL"/>
        </w:rPr>
        <w:t xml:space="preserve"> </w:t>
      </w:r>
      <w:r w:rsidR="001E2F5E" w:rsidRPr="008C6AC5">
        <w:rPr>
          <w:rFonts w:eastAsia="Times New Roman"/>
          <w:color w:val="002060"/>
          <w:lang w:eastAsia="pl-PL"/>
        </w:rPr>
        <w:t xml:space="preserve">(95,5, proc. regionów) – wystąpi deficyt kadrowy dot. tej profesji. Jego głównymi przyczynami </w:t>
      </w:r>
      <w:r w:rsidR="001014DE" w:rsidRPr="008C6AC5">
        <w:rPr>
          <w:rFonts w:eastAsia="Times New Roman"/>
          <w:color w:val="002060"/>
          <w:lang w:eastAsia="pl-PL"/>
        </w:rPr>
        <w:t>(</w:t>
      </w:r>
      <w:r w:rsidR="001E2F5E" w:rsidRPr="008C6AC5">
        <w:rPr>
          <w:rFonts w:eastAsia="Times New Roman"/>
          <w:color w:val="002060"/>
          <w:lang w:eastAsia="pl-PL"/>
        </w:rPr>
        <w:t>zniechęcającymi kandydatów do udziału w rekrutacji</w:t>
      </w:r>
      <w:r w:rsidR="001014DE" w:rsidRPr="008C6AC5">
        <w:rPr>
          <w:rFonts w:eastAsia="Times New Roman"/>
          <w:color w:val="002060"/>
          <w:lang w:eastAsia="pl-PL"/>
        </w:rPr>
        <w:t xml:space="preserve">) </w:t>
      </w:r>
      <w:r w:rsidR="001E2F5E" w:rsidRPr="008C6AC5">
        <w:rPr>
          <w:rFonts w:eastAsia="Times New Roman"/>
          <w:color w:val="002060"/>
          <w:lang w:eastAsia="pl-PL"/>
        </w:rPr>
        <w:t xml:space="preserve">będą min. warunki pracy, długie podróże służbowe, wyjazdy za granicę, obowiązki tj. dopilnowanie załadunku i rozładunku, bariera językowa </w:t>
      </w:r>
      <w:r w:rsidR="001014DE" w:rsidRPr="008C6AC5">
        <w:rPr>
          <w:rFonts w:eastAsia="Times New Roman"/>
          <w:color w:val="002060"/>
          <w:lang w:eastAsia="pl-PL"/>
        </w:rPr>
        <w:t xml:space="preserve">w przypadku podróży do innego kraju, po odbyciu szkolenia występuje niska zdawalność egzaminów uprawiających do wykonywania zawodu, niestabilność branży (zapotrzebowanie na pracowników uzależnione jest od sytuacji finansowej i ekonomicznej krajowego rynku). </w:t>
      </w:r>
    </w:p>
    <w:p w14:paraId="1CB76282" w14:textId="77777777" w:rsidR="001014DE" w:rsidRPr="008C6AC5" w:rsidRDefault="001014DE" w:rsidP="00085A6D">
      <w:pPr>
        <w:spacing w:line="276" w:lineRule="auto"/>
        <w:jc w:val="both"/>
        <w:rPr>
          <w:rFonts w:eastAsia="Times New Roman"/>
          <w:color w:val="002060"/>
          <w:lang w:eastAsia="pl-PL"/>
        </w:rPr>
      </w:pPr>
    </w:p>
    <w:p w14:paraId="22221CEC" w14:textId="45A8FBD4" w:rsidR="00A1539B" w:rsidRPr="008C6AC5" w:rsidRDefault="00A1539B" w:rsidP="00085A6D">
      <w:p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8C6AC5">
        <w:rPr>
          <w:rFonts w:eastAsia="Times New Roman"/>
          <w:color w:val="002060"/>
          <w:lang w:eastAsia="pl-PL"/>
        </w:rPr>
        <w:t xml:space="preserve">Problem </w:t>
      </w:r>
      <w:r w:rsidR="001014DE" w:rsidRPr="008C6AC5">
        <w:rPr>
          <w:rFonts w:eastAsia="Times New Roman"/>
          <w:color w:val="002060"/>
          <w:lang w:eastAsia="pl-PL"/>
        </w:rPr>
        <w:t xml:space="preserve">deficytów kadrowych </w:t>
      </w:r>
      <w:r w:rsidRPr="008C6AC5">
        <w:rPr>
          <w:rFonts w:eastAsia="Times New Roman"/>
          <w:color w:val="002060"/>
          <w:lang w:eastAsia="pl-PL"/>
        </w:rPr>
        <w:t xml:space="preserve">dotyczy </w:t>
      </w:r>
      <w:r w:rsidR="005D56AC" w:rsidRPr="008C6AC5">
        <w:rPr>
          <w:rFonts w:eastAsia="Times New Roman"/>
          <w:color w:val="002060"/>
          <w:lang w:eastAsia="pl-PL"/>
        </w:rPr>
        <w:t xml:space="preserve">też </w:t>
      </w:r>
      <w:r w:rsidRPr="008C6AC5">
        <w:rPr>
          <w:rFonts w:eastAsia="Times New Roman"/>
          <w:color w:val="002060"/>
          <w:lang w:eastAsia="pl-PL"/>
        </w:rPr>
        <w:t xml:space="preserve">całej Unii Europejskiej. </w:t>
      </w:r>
      <w:r w:rsidR="005D56AC" w:rsidRPr="008C6AC5">
        <w:rPr>
          <w:rFonts w:eastAsia="Times New Roman"/>
          <w:color w:val="002060"/>
          <w:lang w:eastAsia="pl-PL"/>
        </w:rPr>
        <w:t>Tylko n</w:t>
      </w:r>
      <w:r w:rsidRPr="008C6AC5">
        <w:rPr>
          <w:rFonts w:eastAsia="Times New Roman"/>
          <w:color w:val="002060"/>
          <w:lang w:eastAsia="pl-PL"/>
        </w:rPr>
        <w:t xml:space="preserve">a niemieckim rynku transportowym </w:t>
      </w:r>
      <w:r w:rsidR="005D56AC" w:rsidRPr="008C6AC5">
        <w:rPr>
          <w:rFonts w:eastAsia="Times New Roman"/>
          <w:color w:val="002060"/>
          <w:lang w:eastAsia="pl-PL"/>
        </w:rPr>
        <w:t xml:space="preserve">brakuje </w:t>
      </w:r>
      <w:r w:rsidRPr="008C6AC5">
        <w:rPr>
          <w:rFonts w:eastAsia="Times New Roman"/>
          <w:color w:val="002060"/>
          <w:lang w:eastAsia="pl-PL"/>
        </w:rPr>
        <w:t>obecnie ok. 56</w:t>
      </w:r>
      <w:r w:rsidR="005D56AC" w:rsidRPr="008C6AC5">
        <w:rPr>
          <w:rFonts w:eastAsia="Times New Roman"/>
          <w:color w:val="002060"/>
          <w:lang w:eastAsia="pl-PL"/>
        </w:rPr>
        <w:t xml:space="preserve"> tys.</w:t>
      </w:r>
      <w:r w:rsidRPr="008C6AC5">
        <w:rPr>
          <w:rFonts w:eastAsia="Times New Roman"/>
          <w:color w:val="002060"/>
          <w:lang w:eastAsia="pl-PL"/>
        </w:rPr>
        <w:t xml:space="preserve"> pracowników, a jak wskazuje Międzynarodowa Unia Transportu Drogowego IRU, za 5 lat będzie brakowało ich niemal 185 tysięcy. W konsekwencji już teraz przedsiębiorcy oferują mniej przestrzeni przeładunkowych. Jak wynika z Raportu Barometru transportowego TIMOCOM III kwartał 2022, przedsiębiorstwa w Polsce opublikowały w TIMOCOM Marketplace średnio o 8 proc. mniej ofert wolnych powierzchni ładunkowych niż w tym samym czasie w roku poprzednim.</w:t>
      </w:r>
    </w:p>
    <w:p w14:paraId="11BC4169" w14:textId="77777777" w:rsidR="00A1539B" w:rsidRPr="008C6AC5" w:rsidRDefault="00A1539B" w:rsidP="00085A6D">
      <w:pPr>
        <w:spacing w:line="276" w:lineRule="auto"/>
        <w:jc w:val="both"/>
        <w:rPr>
          <w:rFonts w:eastAsia="Times New Roman"/>
          <w:color w:val="002060"/>
          <w:lang w:eastAsia="pl-PL"/>
        </w:rPr>
      </w:pPr>
    </w:p>
    <w:p w14:paraId="7E260B0B" w14:textId="29764E3D" w:rsidR="00A1539B" w:rsidRPr="008C6AC5" w:rsidRDefault="00A1539B" w:rsidP="00085A6D">
      <w:pPr>
        <w:spacing w:line="276" w:lineRule="auto"/>
        <w:jc w:val="both"/>
        <w:rPr>
          <w:color w:val="002060"/>
        </w:rPr>
      </w:pPr>
      <w:r w:rsidRPr="008C6AC5">
        <w:rPr>
          <w:rFonts w:eastAsia="Times New Roman"/>
          <w:color w:val="002060"/>
          <w:lang w:eastAsia="pl-PL"/>
        </w:rPr>
        <w:t xml:space="preserve">Problemy kadrowe nie dotyczą jednak tylko prywatnych firma zarządzających flotami samochodów ciężarowych. Z tymi samymi wyzwaniami mierzą się również m.in. </w:t>
      </w:r>
      <w:r w:rsidRPr="008C6AC5">
        <w:rPr>
          <w:color w:val="002060"/>
        </w:rPr>
        <w:t>przedsiębiorstwa komunikacji miejskiej – zarówno spółki komunalne, jak i pasażerscy przewoźnicy prywatni. W ostatnich miesiącach w wielu polskich miastach dochodziło do ograniczania liczby kursów. Miało to miejsce zarówno</w:t>
      </w:r>
      <w:r w:rsidR="001014DE" w:rsidRPr="008C6AC5">
        <w:rPr>
          <w:color w:val="002060"/>
        </w:rPr>
        <w:t>,</w:t>
      </w:r>
      <w:r w:rsidRPr="008C6AC5">
        <w:rPr>
          <w:color w:val="002060"/>
        </w:rPr>
        <w:t xml:space="preserve"> </w:t>
      </w:r>
      <w:r w:rsidR="001014DE" w:rsidRPr="008C6AC5">
        <w:rPr>
          <w:color w:val="002060"/>
        </w:rPr>
        <w:t>jeśli chodzi o zmiany</w:t>
      </w:r>
      <w:r w:rsidRPr="008C6AC5">
        <w:rPr>
          <w:color w:val="002060"/>
        </w:rPr>
        <w:t xml:space="preserve"> systemo</w:t>
      </w:r>
      <w:r w:rsidR="001014DE" w:rsidRPr="008C6AC5">
        <w:rPr>
          <w:color w:val="002060"/>
        </w:rPr>
        <w:t>we</w:t>
      </w:r>
      <w:r w:rsidRPr="008C6AC5">
        <w:rPr>
          <w:color w:val="002060"/>
        </w:rPr>
        <w:t xml:space="preserve"> (trwałe uwzględniane w rozkładzie jazdy ograniczanie częstotliwości kursowania czy nawet, jak w Krakowie, likwidacja całych linii), jak </w:t>
      </w:r>
      <w:r w:rsidR="001014DE" w:rsidRPr="008C6AC5">
        <w:rPr>
          <w:color w:val="002060"/>
        </w:rPr>
        <w:t>i doraźne</w:t>
      </w:r>
      <w:r w:rsidRPr="008C6AC5">
        <w:rPr>
          <w:color w:val="002060"/>
        </w:rPr>
        <w:t>: poszczególne kursy, zaplanowane w rozkładzie po prostu nie były realizowane, bo w danym dniu brakowało kierowców. To ostatnie wynika też z faktu, że kierowcy często nie chcą np. brać nadgodzin, tylko znajdują w tym czasie inne, lepiej płatne zajęcia dodatkowe. Wysokość wynagrodzenia ma tu zatem ogromne znaczenie.</w:t>
      </w:r>
    </w:p>
    <w:p w14:paraId="1482A427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</w:p>
    <w:p w14:paraId="72E02915" w14:textId="74E6A608" w:rsidR="00A1539B" w:rsidRPr="008C6AC5" w:rsidRDefault="001014DE" w:rsidP="00085A6D">
      <w:pPr>
        <w:spacing w:line="276" w:lineRule="auto"/>
        <w:jc w:val="both"/>
        <w:rPr>
          <w:color w:val="002060"/>
        </w:rPr>
      </w:pPr>
      <w:r w:rsidRPr="008C6AC5">
        <w:rPr>
          <w:i/>
          <w:iCs/>
          <w:color w:val="002060"/>
        </w:rPr>
        <w:lastRenderedPageBreak/>
        <w:t>–</w:t>
      </w:r>
      <w:r w:rsidR="00A1539B" w:rsidRPr="008C6AC5">
        <w:rPr>
          <w:i/>
          <w:iCs/>
          <w:color w:val="002060"/>
        </w:rPr>
        <w:t xml:space="preserve"> W wielu miastach kierowcy wysuwają obecnie żądania podwyżek, na co władze spółek komunalnych nie bardzo mogą się zgodzić. Budżety miast są bowiem już na wiele sposobów wydrenowane: niekorzystnymi dla samorządów zmianami w podatkach, wciąż nie do końca odbudowanym popytem na transport publiczny, który załamał się przez pandemię, a obecnie także inflacją oraz wysokimi cenami energii i paliw. Miasta, przyparte przez kierowców do muru, pewnie ostatecznie na podwyżki będą się musiały zgodzić, ale długofalowo, jest to problem, który na pewno nie będzie przyciągał młodych ludzi do tego zawodu. A większość kierowców to osoby po 50. roku życia, więc problem będzie narastał</w:t>
      </w:r>
      <w:r w:rsidR="00A1539B" w:rsidRPr="008C6AC5">
        <w:rPr>
          <w:color w:val="002060"/>
        </w:rPr>
        <w:t xml:space="preserve"> – </w:t>
      </w:r>
      <w:r w:rsidR="00A1539B" w:rsidRPr="008C6AC5">
        <w:rPr>
          <w:b/>
          <w:bCs/>
          <w:color w:val="002060"/>
        </w:rPr>
        <w:t>mówi Paweł Rydzyński ze Stowarzyszenia Ekonomiki Transportu.</w:t>
      </w:r>
    </w:p>
    <w:p w14:paraId="1C94FE52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</w:p>
    <w:p w14:paraId="1AED54A7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  <w:r w:rsidRPr="008C6AC5">
        <w:rPr>
          <w:color w:val="002060"/>
        </w:rPr>
        <w:t xml:space="preserve">Problem pokoleniowy dosięga również kolej. Ponad połowa maszynistów w Polsce ma ponad 50 lat i więcej, najliczniejsi w grupie maszynistów są pracownicy w wieku 55-60 lat. Luka pokoleniowa w tym zawodzie to efekt m.in. likwidacji wielu szkół kolejowych po 1989 r. W ostatnich latach nastąpiła, co prawda, częściowa odbudowa szkolnictwa kolejowego, ale problem luki pokoleniowej powróci i to niedługo. </w:t>
      </w:r>
    </w:p>
    <w:p w14:paraId="1DD53B60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</w:p>
    <w:p w14:paraId="185387E7" w14:textId="28E0DB2E" w:rsidR="00A1539B" w:rsidRPr="008C6AC5" w:rsidRDefault="001014DE" w:rsidP="00085A6D">
      <w:pPr>
        <w:spacing w:line="276" w:lineRule="auto"/>
        <w:jc w:val="both"/>
        <w:rPr>
          <w:color w:val="002060"/>
        </w:rPr>
      </w:pPr>
      <w:r w:rsidRPr="008C6AC5">
        <w:rPr>
          <w:color w:val="002060"/>
        </w:rPr>
        <w:t>–</w:t>
      </w:r>
      <w:r w:rsidR="00A1539B" w:rsidRPr="008C6AC5">
        <w:rPr>
          <w:color w:val="002060"/>
        </w:rPr>
        <w:t xml:space="preserve"> </w:t>
      </w:r>
      <w:r w:rsidR="00A1539B" w:rsidRPr="008C6AC5">
        <w:rPr>
          <w:i/>
          <w:iCs/>
          <w:color w:val="002060"/>
        </w:rPr>
        <w:t xml:space="preserve">Z problemem luki pokoleniowej będziemy mieć do czynienia znowu, szczególnie gdy </w:t>
      </w:r>
      <w:r w:rsidRPr="008C6AC5">
        <w:rPr>
          <w:i/>
          <w:iCs/>
          <w:color w:val="002060"/>
        </w:rPr>
        <w:t xml:space="preserve">zacznie </w:t>
      </w:r>
      <w:r w:rsidR="00A1539B" w:rsidRPr="008C6AC5">
        <w:rPr>
          <w:i/>
          <w:iCs/>
          <w:color w:val="002060"/>
        </w:rPr>
        <w:t>wzrastać oczekiwanie</w:t>
      </w:r>
      <w:r w:rsidRPr="008C6AC5">
        <w:rPr>
          <w:i/>
          <w:iCs/>
          <w:color w:val="002060"/>
        </w:rPr>
        <w:t xml:space="preserve"> dotyczące</w:t>
      </w:r>
      <w:r w:rsidR="00A1539B" w:rsidRPr="008C6AC5">
        <w:rPr>
          <w:i/>
          <w:iCs/>
          <w:color w:val="002060"/>
        </w:rPr>
        <w:t xml:space="preserve"> np. zwiększania liczby pociągów obsługujących ruch aglomeracyjny</w:t>
      </w:r>
      <w:r w:rsidR="001C4553" w:rsidRPr="008C6AC5">
        <w:rPr>
          <w:i/>
          <w:iCs/>
          <w:color w:val="002060"/>
        </w:rPr>
        <w:t xml:space="preserve">. Również, gdy </w:t>
      </w:r>
      <w:r w:rsidR="00A1539B" w:rsidRPr="008C6AC5">
        <w:rPr>
          <w:i/>
          <w:iCs/>
          <w:color w:val="002060"/>
        </w:rPr>
        <w:t xml:space="preserve">po zakończeniu trwających obecnie prac inwestycyjnych </w:t>
      </w:r>
      <w:r w:rsidRPr="008C6AC5">
        <w:rPr>
          <w:i/>
          <w:iCs/>
          <w:color w:val="002060"/>
        </w:rPr>
        <w:t xml:space="preserve">– </w:t>
      </w:r>
      <w:r w:rsidR="00A1539B" w:rsidRPr="008C6AC5">
        <w:rPr>
          <w:i/>
          <w:iCs/>
          <w:color w:val="002060"/>
        </w:rPr>
        <w:t xml:space="preserve">w zakresie rozbudowy infrastruktury kolejowej </w:t>
      </w:r>
      <w:r w:rsidRPr="008C6AC5">
        <w:rPr>
          <w:i/>
          <w:iCs/>
          <w:color w:val="002060"/>
        </w:rPr>
        <w:t xml:space="preserve">– </w:t>
      </w:r>
      <w:r w:rsidR="00A1539B" w:rsidRPr="008C6AC5">
        <w:rPr>
          <w:i/>
          <w:iCs/>
          <w:color w:val="002060"/>
        </w:rPr>
        <w:t>w polskich portach oraz na kluczowych trasach magistralnych, znacząco zwiększy się konkurencyjność</w:t>
      </w:r>
      <w:r w:rsidR="001C4553" w:rsidRPr="008C6AC5">
        <w:rPr>
          <w:i/>
          <w:iCs/>
          <w:color w:val="002060"/>
        </w:rPr>
        <w:t xml:space="preserve"> </w:t>
      </w:r>
      <w:r w:rsidR="00A1539B" w:rsidRPr="008C6AC5">
        <w:rPr>
          <w:i/>
          <w:iCs/>
          <w:color w:val="002060"/>
        </w:rPr>
        <w:t>kolejowych przewozów towarowych.</w:t>
      </w:r>
      <w:r w:rsidR="001C4553" w:rsidRPr="008C6AC5">
        <w:rPr>
          <w:i/>
          <w:iCs/>
          <w:color w:val="002060"/>
        </w:rPr>
        <w:t xml:space="preserve"> Aktualnie jest ona bardzo niska.</w:t>
      </w:r>
      <w:r w:rsidR="00A1539B" w:rsidRPr="008C6AC5">
        <w:rPr>
          <w:i/>
          <w:iCs/>
          <w:color w:val="002060"/>
        </w:rPr>
        <w:t xml:space="preserve"> Nie wspominając już o ambitnym projekcie budowy nowych linii kolejowych, tzw. szprych, </w:t>
      </w:r>
      <w:r w:rsidR="001C4553" w:rsidRPr="008C6AC5">
        <w:rPr>
          <w:i/>
          <w:iCs/>
          <w:color w:val="002060"/>
        </w:rPr>
        <w:t>wiązanych z</w:t>
      </w:r>
      <w:r w:rsidR="00A1539B" w:rsidRPr="008C6AC5">
        <w:rPr>
          <w:i/>
          <w:iCs/>
          <w:color w:val="002060"/>
        </w:rPr>
        <w:t xml:space="preserve"> Centraln</w:t>
      </w:r>
      <w:r w:rsidR="001C4553" w:rsidRPr="008C6AC5">
        <w:rPr>
          <w:i/>
          <w:iCs/>
          <w:color w:val="002060"/>
        </w:rPr>
        <w:t>ym</w:t>
      </w:r>
      <w:r w:rsidR="00A1539B" w:rsidRPr="008C6AC5">
        <w:rPr>
          <w:i/>
          <w:iCs/>
          <w:color w:val="002060"/>
        </w:rPr>
        <w:t xml:space="preserve"> Portem Komunikacyjnym. One też będą wpływały na znaczące zwiększenie zapotrzebowania na maszynistów</w:t>
      </w:r>
      <w:r w:rsidR="00A1539B" w:rsidRPr="008C6AC5">
        <w:rPr>
          <w:color w:val="002060"/>
        </w:rPr>
        <w:t xml:space="preserve"> – </w:t>
      </w:r>
      <w:r w:rsidR="00A1539B" w:rsidRPr="008C6AC5">
        <w:rPr>
          <w:b/>
          <w:bCs/>
          <w:color w:val="002060"/>
        </w:rPr>
        <w:t xml:space="preserve">prognozuje Paweł Rydzyński ze Stowarzyszenia Ekonomiki Transportu. </w:t>
      </w:r>
    </w:p>
    <w:p w14:paraId="57915AF8" w14:textId="77777777" w:rsidR="00A1539B" w:rsidRPr="008C6AC5" w:rsidRDefault="00A1539B" w:rsidP="00085A6D">
      <w:pPr>
        <w:spacing w:line="276" w:lineRule="auto"/>
        <w:jc w:val="both"/>
        <w:rPr>
          <w:color w:val="002060"/>
        </w:rPr>
      </w:pPr>
    </w:p>
    <w:p w14:paraId="40C7FDDF" w14:textId="3BB55D76" w:rsidR="00A1539B" w:rsidRPr="008C6AC5" w:rsidRDefault="007716BD" w:rsidP="001C4553">
      <w:pPr>
        <w:spacing w:line="276" w:lineRule="auto"/>
        <w:jc w:val="both"/>
        <w:rPr>
          <w:rFonts w:eastAsia="Times New Roman"/>
          <w:color w:val="002060"/>
          <w:lang w:eastAsia="pl-PL"/>
        </w:rPr>
      </w:pPr>
      <w:r w:rsidRPr="008C6AC5">
        <w:rPr>
          <w:i/>
          <w:iCs/>
          <w:color w:val="002060"/>
        </w:rPr>
        <w:t>– Z naszych analiz wynika, że p</w:t>
      </w:r>
      <w:r w:rsidR="00B03E4B" w:rsidRPr="008C6AC5">
        <w:rPr>
          <w:i/>
          <w:iCs/>
          <w:color w:val="002060"/>
        </w:rPr>
        <w:t>roblemy strukturalne polskiego rynku pracy</w:t>
      </w:r>
      <w:r w:rsidRPr="008C6AC5">
        <w:rPr>
          <w:i/>
          <w:iCs/>
          <w:color w:val="002060"/>
        </w:rPr>
        <w:t xml:space="preserve">, szczególnie te wynikające z demografii </w:t>
      </w:r>
      <w:r w:rsidR="00B03E4B" w:rsidRPr="008C6AC5">
        <w:rPr>
          <w:i/>
          <w:iCs/>
          <w:color w:val="002060"/>
        </w:rPr>
        <w:t>wciąż będą się pogłębiać.</w:t>
      </w:r>
      <w:r w:rsidRPr="008C6AC5">
        <w:rPr>
          <w:i/>
          <w:iCs/>
          <w:color w:val="002060"/>
        </w:rPr>
        <w:t xml:space="preserve"> Odczuje je także sektor transportu.</w:t>
      </w:r>
      <w:r w:rsidR="00B03E4B" w:rsidRPr="008C6AC5">
        <w:rPr>
          <w:i/>
          <w:iCs/>
          <w:color w:val="002060"/>
        </w:rPr>
        <w:t xml:space="preserve"> </w:t>
      </w:r>
      <w:r w:rsidR="00EB5E11" w:rsidRPr="008C6AC5">
        <w:rPr>
          <w:i/>
          <w:iCs/>
          <w:color w:val="002060"/>
        </w:rPr>
        <w:t>Sposobem na zapełnienie luki kompetencyjnej</w:t>
      </w:r>
      <w:r w:rsidRPr="008C6AC5">
        <w:rPr>
          <w:i/>
          <w:iCs/>
          <w:color w:val="002060"/>
        </w:rPr>
        <w:t xml:space="preserve"> na wybranych stanowiskach</w:t>
      </w:r>
      <w:r w:rsidR="00EB5E11" w:rsidRPr="008C6AC5">
        <w:rPr>
          <w:i/>
          <w:iCs/>
          <w:color w:val="002060"/>
        </w:rPr>
        <w:t xml:space="preserve"> pozostaje otwartość na </w:t>
      </w:r>
      <w:r w:rsidRPr="008C6AC5">
        <w:rPr>
          <w:i/>
          <w:iCs/>
          <w:color w:val="002060"/>
        </w:rPr>
        <w:t xml:space="preserve">chętnych i </w:t>
      </w:r>
      <w:r w:rsidR="00EB5E11" w:rsidRPr="008C6AC5">
        <w:rPr>
          <w:i/>
          <w:iCs/>
          <w:color w:val="002060"/>
        </w:rPr>
        <w:t>zdolnych do pracy pracowników pokolenia „</w:t>
      </w:r>
      <w:proofErr w:type="spellStart"/>
      <w:r w:rsidR="00EB5E11" w:rsidRPr="008C6AC5">
        <w:rPr>
          <w:i/>
          <w:iCs/>
          <w:color w:val="002060"/>
        </w:rPr>
        <w:t>silver</w:t>
      </w:r>
      <w:proofErr w:type="spellEnd"/>
      <w:r w:rsidR="00EB5E11" w:rsidRPr="008C6AC5">
        <w:rPr>
          <w:i/>
          <w:iCs/>
          <w:color w:val="002060"/>
        </w:rPr>
        <w:t xml:space="preserve">” oraz programy mające na celu troskę o ich kondycję psychofizyczną. Jednak najskuteczniejszą </w:t>
      </w:r>
      <w:r w:rsidRPr="008C6AC5">
        <w:rPr>
          <w:i/>
          <w:iCs/>
          <w:color w:val="002060"/>
        </w:rPr>
        <w:t xml:space="preserve">metodą </w:t>
      </w:r>
      <w:r w:rsidR="00EB5E11" w:rsidRPr="008C6AC5">
        <w:rPr>
          <w:i/>
          <w:iCs/>
          <w:color w:val="002060"/>
        </w:rPr>
        <w:t xml:space="preserve">będzie otwartość pracodawców na </w:t>
      </w:r>
      <w:proofErr w:type="spellStart"/>
      <w:r w:rsidR="00EB5E11" w:rsidRPr="008C6AC5">
        <w:rPr>
          <w:i/>
          <w:iCs/>
          <w:color w:val="002060"/>
        </w:rPr>
        <w:t>onboarding</w:t>
      </w:r>
      <w:proofErr w:type="spellEnd"/>
      <w:r w:rsidR="00EB5E11" w:rsidRPr="008C6AC5">
        <w:rPr>
          <w:i/>
          <w:iCs/>
          <w:color w:val="002060"/>
        </w:rPr>
        <w:t xml:space="preserve"> obcokrajowców z kierunków bardziej egzotycznych, przy jednoczesnym wsparciu administracji państwowej w zakresie nostryfikacji ich uprawnień</w:t>
      </w:r>
      <w:r w:rsidR="00EB5E11" w:rsidRPr="008C6AC5">
        <w:rPr>
          <w:b/>
          <w:bCs/>
          <w:color w:val="002060"/>
        </w:rPr>
        <w:t xml:space="preserve"> – </w:t>
      </w:r>
      <w:r w:rsidRPr="008C6AC5">
        <w:rPr>
          <w:b/>
          <w:bCs/>
          <w:color w:val="002060"/>
        </w:rPr>
        <w:t xml:space="preserve">podsumowuje </w:t>
      </w:r>
      <w:r w:rsidR="00EB5E11" w:rsidRPr="008C6AC5">
        <w:rPr>
          <w:b/>
          <w:bCs/>
          <w:color w:val="002060"/>
        </w:rPr>
        <w:t>Paweł Wika, Dyrektor Handlowy</w:t>
      </w:r>
      <w:r w:rsidR="00567BEC">
        <w:rPr>
          <w:b/>
          <w:bCs/>
          <w:color w:val="002060"/>
        </w:rPr>
        <w:t xml:space="preserve"> w </w:t>
      </w:r>
      <w:r w:rsidR="00EB5E11" w:rsidRPr="008C6AC5">
        <w:rPr>
          <w:b/>
          <w:bCs/>
          <w:color w:val="002060"/>
        </w:rPr>
        <w:t>Grup</w:t>
      </w:r>
      <w:r w:rsidR="00567BEC">
        <w:rPr>
          <w:b/>
          <w:bCs/>
          <w:color w:val="002060"/>
        </w:rPr>
        <w:t>ie</w:t>
      </w:r>
      <w:r w:rsidR="00EB5E11" w:rsidRPr="008C6AC5">
        <w:rPr>
          <w:b/>
          <w:bCs/>
          <w:color w:val="002060"/>
        </w:rPr>
        <w:t xml:space="preserve"> Progres</w:t>
      </w:r>
      <w:r w:rsidR="00567BEC">
        <w:rPr>
          <w:b/>
          <w:bCs/>
          <w:color w:val="002060"/>
        </w:rPr>
        <w:t>.</w:t>
      </w:r>
      <w:r w:rsidR="00EB5E11" w:rsidRPr="008C6AC5">
        <w:rPr>
          <w:b/>
          <w:bCs/>
          <w:color w:val="002060"/>
        </w:rPr>
        <w:t xml:space="preserve">  </w:t>
      </w:r>
      <w:r w:rsidR="00B03E4B" w:rsidRPr="008C6AC5">
        <w:rPr>
          <w:b/>
          <w:bCs/>
          <w:color w:val="002060"/>
        </w:rPr>
        <w:t xml:space="preserve"> </w:t>
      </w:r>
    </w:p>
    <w:p w14:paraId="57C17EFD" w14:textId="77777777" w:rsidR="002E4D8D" w:rsidRDefault="002E4D8D" w:rsidP="006D016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0B555F0C" w14:textId="77777777" w:rsidR="00C231E8" w:rsidRDefault="00C231E8" w:rsidP="00C231E8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</w:t>
      </w:r>
      <w:r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pit</w:t>
      </w: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</w:t>
      </w:r>
      <w:r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kapitału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1A827855" w14:textId="51373B2A" w:rsidR="00C231E8" w:rsidRDefault="00C231E8" w:rsidP="006D016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4EE5A2C8" w14:textId="77777777" w:rsidR="00C231E8" w:rsidRPr="006D016D" w:rsidRDefault="00C231E8" w:rsidP="006D016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2EBB875D" w14:textId="77777777" w:rsidR="00E05548" w:rsidRPr="008C6AC5" w:rsidRDefault="00E05548" w:rsidP="00E05548">
      <w:pPr>
        <w:rPr>
          <w:b/>
          <w:color w:val="002060"/>
        </w:rPr>
      </w:pPr>
      <w:r w:rsidRPr="008C6AC5">
        <w:rPr>
          <w:b/>
          <w:color w:val="002060"/>
        </w:rPr>
        <w:lastRenderedPageBreak/>
        <w:t xml:space="preserve">Biuro prasowe Grupy Progres: </w:t>
      </w:r>
    </w:p>
    <w:p w14:paraId="6B44D79E" w14:textId="77777777" w:rsidR="00E05548" w:rsidRPr="008C6AC5" w:rsidRDefault="00E05548" w:rsidP="00E05548">
      <w:pPr>
        <w:rPr>
          <w:color w:val="002060"/>
        </w:rPr>
      </w:pPr>
      <w:r w:rsidRPr="008C6AC5">
        <w:rPr>
          <w:color w:val="002060"/>
        </w:rPr>
        <w:t>Kamila Tyniec</w:t>
      </w:r>
    </w:p>
    <w:p w14:paraId="7F5D49C2" w14:textId="0EC64921" w:rsidR="00DF5583" w:rsidRPr="008C6AC5" w:rsidRDefault="00E05548" w:rsidP="00D24642">
      <w:pPr>
        <w:rPr>
          <w:color w:val="002060"/>
          <w:lang w:val="en-US"/>
        </w:rPr>
      </w:pPr>
      <w:r w:rsidRPr="008C6AC5">
        <w:rPr>
          <w:color w:val="002060"/>
        </w:rPr>
        <w:t xml:space="preserve">e-mail: </w:t>
      </w:r>
      <w:hyperlink r:id="rId8" w:history="1">
        <w:r w:rsidRPr="008C6AC5">
          <w:rPr>
            <w:rStyle w:val="Hipercze"/>
          </w:rPr>
          <w:t>k.tyniec@bepr.pl</w:t>
        </w:r>
      </w:hyperlink>
      <w:r w:rsidR="006D016D" w:rsidRPr="008C6AC5">
        <w:rPr>
          <w:color w:val="002060"/>
        </w:rPr>
        <w:t xml:space="preserve"> lub </w:t>
      </w:r>
      <w:r w:rsidRPr="008C6AC5">
        <w:rPr>
          <w:color w:val="002060"/>
        </w:rPr>
        <w:t xml:space="preserve">kom. </w:t>
      </w:r>
      <w:r w:rsidRPr="008C6AC5">
        <w:rPr>
          <w:color w:val="002060"/>
          <w:lang w:val="en-US"/>
        </w:rPr>
        <w:t>+48 500 690 965</w:t>
      </w:r>
    </w:p>
    <w:sectPr w:rsidR="00DF5583" w:rsidRPr="008C6AC5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99A8" w14:textId="77777777" w:rsidR="004F69C0" w:rsidRDefault="004F69C0" w:rsidP="00B332FF">
      <w:r>
        <w:separator/>
      </w:r>
    </w:p>
  </w:endnote>
  <w:endnote w:type="continuationSeparator" w:id="0">
    <w:p w14:paraId="4B7939C8" w14:textId="77777777" w:rsidR="004F69C0" w:rsidRDefault="004F69C0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5BF2" w14:textId="77777777" w:rsidR="004F69C0" w:rsidRDefault="004F69C0" w:rsidP="00B332FF">
      <w:r>
        <w:separator/>
      </w:r>
    </w:p>
  </w:footnote>
  <w:footnote w:type="continuationSeparator" w:id="0">
    <w:p w14:paraId="7DC0D5C6" w14:textId="77777777" w:rsidR="004F69C0" w:rsidRDefault="004F69C0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FDE"/>
    <w:multiLevelType w:val="hybridMultilevel"/>
    <w:tmpl w:val="67C2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54245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662895">
    <w:abstractNumId w:val="6"/>
  </w:num>
  <w:num w:numId="3" w16cid:durableId="286355173">
    <w:abstractNumId w:val="11"/>
  </w:num>
  <w:num w:numId="4" w16cid:durableId="808085411">
    <w:abstractNumId w:val="3"/>
  </w:num>
  <w:num w:numId="5" w16cid:durableId="916475969">
    <w:abstractNumId w:val="10"/>
  </w:num>
  <w:num w:numId="6" w16cid:durableId="377045998">
    <w:abstractNumId w:val="4"/>
  </w:num>
  <w:num w:numId="7" w16cid:durableId="1852915166">
    <w:abstractNumId w:val="13"/>
  </w:num>
  <w:num w:numId="8" w16cid:durableId="896472413">
    <w:abstractNumId w:val="1"/>
  </w:num>
  <w:num w:numId="9" w16cid:durableId="2063095280">
    <w:abstractNumId w:val="0"/>
  </w:num>
  <w:num w:numId="10" w16cid:durableId="1339234419">
    <w:abstractNumId w:val="12"/>
  </w:num>
  <w:num w:numId="11" w16cid:durableId="1626279043">
    <w:abstractNumId w:val="9"/>
  </w:num>
  <w:num w:numId="12" w16cid:durableId="1872834666">
    <w:abstractNumId w:val="7"/>
  </w:num>
  <w:num w:numId="13" w16cid:durableId="794297145">
    <w:abstractNumId w:val="5"/>
  </w:num>
  <w:num w:numId="14" w16cid:durableId="787891204">
    <w:abstractNumId w:val="8"/>
  </w:num>
  <w:num w:numId="15" w16cid:durableId="6927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546C"/>
    <w:rsid w:val="000565AC"/>
    <w:rsid w:val="000668DA"/>
    <w:rsid w:val="00074B37"/>
    <w:rsid w:val="00080CD1"/>
    <w:rsid w:val="00085A6D"/>
    <w:rsid w:val="000924FC"/>
    <w:rsid w:val="000A3077"/>
    <w:rsid w:val="000A3552"/>
    <w:rsid w:val="000A6C87"/>
    <w:rsid w:val="000B2757"/>
    <w:rsid w:val="000C403C"/>
    <w:rsid w:val="000C7470"/>
    <w:rsid w:val="000D47B0"/>
    <w:rsid w:val="000D60DF"/>
    <w:rsid w:val="000E6326"/>
    <w:rsid w:val="000F2E79"/>
    <w:rsid w:val="001014DE"/>
    <w:rsid w:val="00102972"/>
    <w:rsid w:val="001126CB"/>
    <w:rsid w:val="00112702"/>
    <w:rsid w:val="00114250"/>
    <w:rsid w:val="00115854"/>
    <w:rsid w:val="001522F5"/>
    <w:rsid w:val="00165D83"/>
    <w:rsid w:val="00172852"/>
    <w:rsid w:val="00180C30"/>
    <w:rsid w:val="001834B1"/>
    <w:rsid w:val="00192A33"/>
    <w:rsid w:val="00194540"/>
    <w:rsid w:val="001A3CF1"/>
    <w:rsid w:val="001A5D06"/>
    <w:rsid w:val="001A75A5"/>
    <w:rsid w:val="001B1511"/>
    <w:rsid w:val="001B41C0"/>
    <w:rsid w:val="001C4553"/>
    <w:rsid w:val="001C5671"/>
    <w:rsid w:val="001C6A76"/>
    <w:rsid w:val="001D35E3"/>
    <w:rsid w:val="001E2F5E"/>
    <w:rsid w:val="001E358E"/>
    <w:rsid w:val="001E74E4"/>
    <w:rsid w:val="001F14B3"/>
    <w:rsid w:val="001F7C74"/>
    <w:rsid w:val="00217BD9"/>
    <w:rsid w:val="00226588"/>
    <w:rsid w:val="00231305"/>
    <w:rsid w:val="00231C0B"/>
    <w:rsid w:val="002333C2"/>
    <w:rsid w:val="00237E0C"/>
    <w:rsid w:val="00241CDE"/>
    <w:rsid w:val="00251CB2"/>
    <w:rsid w:val="002527CA"/>
    <w:rsid w:val="002547CE"/>
    <w:rsid w:val="00271898"/>
    <w:rsid w:val="0027776A"/>
    <w:rsid w:val="00280B72"/>
    <w:rsid w:val="00286E1F"/>
    <w:rsid w:val="00293D11"/>
    <w:rsid w:val="002A1444"/>
    <w:rsid w:val="002A406D"/>
    <w:rsid w:val="002A6884"/>
    <w:rsid w:val="002B2936"/>
    <w:rsid w:val="002B6D71"/>
    <w:rsid w:val="002C19BC"/>
    <w:rsid w:val="002C295A"/>
    <w:rsid w:val="002C7FCC"/>
    <w:rsid w:val="002D06AC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A7C17"/>
    <w:rsid w:val="003B13B2"/>
    <w:rsid w:val="003B2C2A"/>
    <w:rsid w:val="003C022A"/>
    <w:rsid w:val="003D054B"/>
    <w:rsid w:val="003D759B"/>
    <w:rsid w:val="003E44D5"/>
    <w:rsid w:val="003F173D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5800"/>
    <w:rsid w:val="00465B97"/>
    <w:rsid w:val="004815B8"/>
    <w:rsid w:val="00495EC6"/>
    <w:rsid w:val="004A2351"/>
    <w:rsid w:val="004E3C8A"/>
    <w:rsid w:val="004E64AC"/>
    <w:rsid w:val="004F032D"/>
    <w:rsid w:val="004F16A8"/>
    <w:rsid w:val="004F1E0F"/>
    <w:rsid w:val="004F69C0"/>
    <w:rsid w:val="004F6E3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67BEC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D1823"/>
    <w:rsid w:val="005D39B9"/>
    <w:rsid w:val="005D56AC"/>
    <w:rsid w:val="005D56D5"/>
    <w:rsid w:val="005F7D58"/>
    <w:rsid w:val="00617839"/>
    <w:rsid w:val="006229DA"/>
    <w:rsid w:val="0064167D"/>
    <w:rsid w:val="00650963"/>
    <w:rsid w:val="00670266"/>
    <w:rsid w:val="00674190"/>
    <w:rsid w:val="006751EB"/>
    <w:rsid w:val="006829CF"/>
    <w:rsid w:val="006847B1"/>
    <w:rsid w:val="00691170"/>
    <w:rsid w:val="006C0A82"/>
    <w:rsid w:val="006C3A25"/>
    <w:rsid w:val="006D016D"/>
    <w:rsid w:val="006D5D94"/>
    <w:rsid w:val="006D652A"/>
    <w:rsid w:val="006E1DD8"/>
    <w:rsid w:val="006E657F"/>
    <w:rsid w:val="00714B45"/>
    <w:rsid w:val="007157C7"/>
    <w:rsid w:val="00724C9D"/>
    <w:rsid w:val="00733113"/>
    <w:rsid w:val="00740A88"/>
    <w:rsid w:val="007465C3"/>
    <w:rsid w:val="007508C7"/>
    <w:rsid w:val="007520B9"/>
    <w:rsid w:val="007565E2"/>
    <w:rsid w:val="007638C4"/>
    <w:rsid w:val="007716BD"/>
    <w:rsid w:val="00781F52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40053"/>
    <w:rsid w:val="00851356"/>
    <w:rsid w:val="0088277C"/>
    <w:rsid w:val="0089087A"/>
    <w:rsid w:val="00896D22"/>
    <w:rsid w:val="00896F74"/>
    <w:rsid w:val="008A3A86"/>
    <w:rsid w:val="008B18D7"/>
    <w:rsid w:val="008B49F0"/>
    <w:rsid w:val="008B4AD4"/>
    <w:rsid w:val="008B7179"/>
    <w:rsid w:val="008B7F3E"/>
    <w:rsid w:val="008C6AC5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804FF"/>
    <w:rsid w:val="009A75F4"/>
    <w:rsid w:val="009B155A"/>
    <w:rsid w:val="009B4B5F"/>
    <w:rsid w:val="009B6CD0"/>
    <w:rsid w:val="009C23BE"/>
    <w:rsid w:val="009D366C"/>
    <w:rsid w:val="009D5E45"/>
    <w:rsid w:val="009E5581"/>
    <w:rsid w:val="009E5B91"/>
    <w:rsid w:val="009E6056"/>
    <w:rsid w:val="009E6DF0"/>
    <w:rsid w:val="009F4B3E"/>
    <w:rsid w:val="009F7EC3"/>
    <w:rsid w:val="00A1539B"/>
    <w:rsid w:val="00A22AC8"/>
    <w:rsid w:val="00A31144"/>
    <w:rsid w:val="00A32DA7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3D2E"/>
    <w:rsid w:val="00AA0D6E"/>
    <w:rsid w:val="00AA5B4D"/>
    <w:rsid w:val="00AC0CA9"/>
    <w:rsid w:val="00AC76AB"/>
    <w:rsid w:val="00AE3272"/>
    <w:rsid w:val="00AE48F0"/>
    <w:rsid w:val="00AF56E3"/>
    <w:rsid w:val="00AF7D6A"/>
    <w:rsid w:val="00B03E4B"/>
    <w:rsid w:val="00B22885"/>
    <w:rsid w:val="00B23946"/>
    <w:rsid w:val="00B23A03"/>
    <w:rsid w:val="00B332FF"/>
    <w:rsid w:val="00B36436"/>
    <w:rsid w:val="00B56394"/>
    <w:rsid w:val="00B63CEC"/>
    <w:rsid w:val="00B75213"/>
    <w:rsid w:val="00B75DA6"/>
    <w:rsid w:val="00B95E76"/>
    <w:rsid w:val="00B96FA0"/>
    <w:rsid w:val="00BA077A"/>
    <w:rsid w:val="00BB6D0E"/>
    <w:rsid w:val="00BB6D37"/>
    <w:rsid w:val="00BE1F69"/>
    <w:rsid w:val="00BE7867"/>
    <w:rsid w:val="00BF080B"/>
    <w:rsid w:val="00BF210F"/>
    <w:rsid w:val="00C0117C"/>
    <w:rsid w:val="00C21316"/>
    <w:rsid w:val="00C22A96"/>
    <w:rsid w:val="00C231E8"/>
    <w:rsid w:val="00C30652"/>
    <w:rsid w:val="00C3641C"/>
    <w:rsid w:val="00C467A0"/>
    <w:rsid w:val="00C50E5D"/>
    <w:rsid w:val="00C703CA"/>
    <w:rsid w:val="00C73B33"/>
    <w:rsid w:val="00C852BE"/>
    <w:rsid w:val="00C92005"/>
    <w:rsid w:val="00CA4372"/>
    <w:rsid w:val="00CB0118"/>
    <w:rsid w:val="00CB0C5F"/>
    <w:rsid w:val="00CC7FBD"/>
    <w:rsid w:val="00CD6E4E"/>
    <w:rsid w:val="00CD776E"/>
    <w:rsid w:val="00CE2F4C"/>
    <w:rsid w:val="00D06C42"/>
    <w:rsid w:val="00D07E15"/>
    <w:rsid w:val="00D12EAA"/>
    <w:rsid w:val="00D1532C"/>
    <w:rsid w:val="00D24642"/>
    <w:rsid w:val="00D3498E"/>
    <w:rsid w:val="00D428F8"/>
    <w:rsid w:val="00D52E9C"/>
    <w:rsid w:val="00D62F36"/>
    <w:rsid w:val="00D64C59"/>
    <w:rsid w:val="00D651C3"/>
    <w:rsid w:val="00D655EE"/>
    <w:rsid w:val="00D80F14"/>
    <w:rsid w:val="00D9195B"/>
    <w:rsid w:val="00D97599"/>
    <w:rsid w:val="00DA6C2E"/>
    <w:rsid w:val="00DA7433"/>
    <w:rsid w:val="00DB1303"/>
    <w:rsid w:val="00DB16EF"/>
    <w:rsid w:val="00DB25DA"/>
    <w:rsid w:val="00DD6DBA"/>
    <w:rsid w:val="00DF23DC"/>
    <w:rsid w:val="00DF2BE8"/>
    <w:rsid w:val="00DF5583"/>
    <w:rsid w:val="00E03C52"/>
    <w:rsid w:val="00E05548"/>
    <w:rsid w:val="00E123DB"/>
    <w:rsid w:val="00E233AE"/>
    <w:rsid w:val="00E24786"/>
    <w:rsid w:val="00E42011"/>
    <w:rsid w:val="00E50747"/>
    <w:rsid w:val="00E55742"/>
    <w:rsid w:val="00E559BB"/>
    <w:rsid w:val="00E65520"/>
    <w:rsid w:val="00E8569E"/>
    <w:rsid w:val="00E870D6"/>
    <w:rsid w:val="00E87FC6"/>
    <w:rsid w:val="00E936EB"/>
    <w:rsid w:val="00EB3A78"/>
    <w:rsid w:val="00EB52F7"/>
    <w:rsid w:val="00EB5E11"/>
    <w:rsid w:val="00EC09DE"/>
    <w:rsid w:val="00EC5AB1"/>
    <w:rsid w:val="00EC74E8"/>
    <w:rsid w:val="00ED1C77"/>
    <w:rsid w:val="00ED2886"/>
    <w:rsid w:val="00ED3B00"/>
    <w:rsid w:val="00ED62E3"/>
    <w:rsid w:val="00ED73F3"/>
    <w:rsid w:val="00EE6B69"/>
    <w:rsid w:val="00EF6665"/>
    <w:rsid w:val="00F1211C"/>
    <w:rsid w:val="00F125CF"/>
    <w:rsid w:val="00F13302"/>
    <w:rsid w:val="00F23E5F"/>
    <w:rsid w:val="00F2485C"/>
    <w:rsid w:val="00F2796A"/>
    <w:rsid w:val="00F36B63"/>
    <w:rsid w:val="00F436C1"/>
    <w:rsid w:val="00F44C66"/>
    <w:rsid w:val="00F50A10"/>
    <w:rsid w:val="00F54BC8"/>
    <w:rsid w:val="00F60D97"/>
    <w:rsid w:val="00F729B6"/>
    <w:rsid w:val="00F80C05"/>
    <w:rsid w:val="00FB77FC"/>
    <w:rsid w:val="00FC1310"/>
    <w:rsid w:val="00FC48F8"/>
    <w:rsid w:val="00FC6E7E"/>
    <w:rsid w:val="00FD2FE0"/>
    <w:rsid w:val="00FE13C8"/>
    <w:rsid w:val="00FE1FF2"/>
    <w:rsid w:val="00FE4C3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5</cp:revision>
  <cp:lastPrinted>2021-09-27T12:25:00Z</cp:lastPrinted>
  <dcterms:created xsi:type="dcterms:W3CDTF">2023-02-16T09:53:00Z</dcterms:created>
  <dcterms:modified xsi:type="dcterms:W3CDTF">2023-02-16T10:04:00Z</dcterms:modified>
</cp:coreProperties>
</file>