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DCE7" w14:textId="77777777" w:rsidR="00FB77FC" w:rsidRDefault="00FB77FC" w:rsidP="00E05548">
      <w:pPr>
        <w:rPr>
          <w:b/>
          <w:color w:val="002060"/>
        </w:rPr>
      </w:pPr>
    </w:p>
    <w:p w14:paraId="49C8D521" w14:textId="77777777" w:rsidR="00FB77FC" w:rsidRDefault="00FB77FC" w:rsidP="00FB77FC">
      <w:pPr>
        <w:jc w:val="right"/>
        <w:rPr>
          <w:b/>
          <w:color w:val="002060"/>
        </w:rPr>
      </w:pPr>
    </w:p>
    <w:p w14:paraId="2E504EA6" w14:textId="4BC3B59D" w:rsidR="00FB77FC" w:rsidRPr="00E05548" w:rsidRDefault="00FB77FC" w:rsidP="00E05548">
      <w:pPr>
        <w:jc w:val="right"/>
        <w:rPr>
          <w:b/>
          <w:color w:val="002060"/>
        </w:rPr>
      </w:pPr>
      <w:r w:rsidRPr="000924FC">
        <w:rPr>
          <w:b/>
          <w:color w:val="002060"/>
        </w:rPr>
        <w:t xml:space="preserve">Gdańsk, </w:t>
      </w:r>
      <w:r w:rsidR="001E74E4">
        <w:rPr>
          <w:b/>
          <w:color w:val="002060"/>
        </w:rPr>
        <w:t>2</w:t>
      </w:r>
      <w:r w:rsidR="00ED1C77">
        <w:rPr>
          <w:b/>
          <w:color w:val="002060"/>
        </w:rPr>
        <w:t>8</w:t>
      </w:r>
      <w:bookmarkStart w:id="0" w:name="_GoBack"/>
      <w:bookmarkEnd w:id="0"/>
      <w:r w:rsidRPr="000924FC">
        <w:rPr>
          <w:b/>
          <w:color w:val="002060"/>
        </w:rPr>
        <w:t>.0</w:t>
      </w:r>
      <w:r w:rsidR="002A1444">
        <w:rPr>
          <w:b/>
          <w:color w:val="002060"/>
        </w:rPr>
        <w:t>2</w:t>
      </w:r>
      <w:r w:rsidRPr="000924FC">
        <w:rPr>
          <w:b/>
          <w:color w:val="002060"/>
        </w:rPr>
        <w:t>.201</w:t>
      </w:r>
      <w:r>
        <w:rPr>
          <w:b/>
          <w:color w:val="002060"/>
        </w:rPr>
        <w:t>9</w:t>
      </w:r>
    </w:p>
    <w:p w14:paraId="59E60C2C" w14:textId="77777777" w:rsidR="00FB77FC" w:rsidRDefault="00FB77FC" w:rsidP="00FB77FC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>
        <w:rPr>
          <w:rFonts w:asciiTheme="minorHAnsi" w:hAnsiTheme="minorHAnsi" w:cstheme="minorHAnsi"/>
          <w:color w:val="002060"/>
          <w:sz w:val="22"/>
          <w:szCs w:val="20"/>
        </w:rPr>
        <w:t>Informacja prasowa</w:t>
      </w:r>
    </w:p>
    <w:p w14:paraId="7E5A8204" w14:textId="77777777" w:rsidR="001A5D06" w:rsidRDefault="001A5D06" w:rsidP="001A5D06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b/>
          <w:color w:val="002060"/>
          <w:sz w:val="28"/>
        </w:rPr>
      </w:pPr>
    </w:p>
    <w:p w14:paraId="2FFAD994" w14:textId="6A23E6CF" w:rsidR="00FB77FC" w:rsidRDefault="00E55742" w:rsidP="001A5D06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POLSKI RYNEK PRACY TYMCZASOWEJ NALEŻY DO UKRAIŃCÓW</w:t>
      </w:r>
    </w:p>
    <w:p w14:paraId="48640F9B" w14:textId="5350B925" w:rsidR="00412F56" w:rsidRDefault="00E55742" w:rsidP="00E05548">
      <w:pPr>
        <w:spacing w:line="276" w:lineRule="auto"/>
        <w:jc w:val="both"/>
        <w:rPr>
          <w:rFonts w:asciiTheme="minorHAnsi" w:hAnsiTheme="minorHAnsi" w:cstheme="minorHAnsi"/>
          <w:b/>
          <w:color w:val="002060"/>
          <w:sz w:val="24"/>
        </w:rPr>
      </w:pPr>
      <w:r>
        <w:rPr>
          <w:rFonts w:asciiTheme="minorHAnsi" w:hAnsiTheme="minorHAnsi" w:cstheme="minorHAnsi"/>
          <w:b/>
          <w:color w:val="002060"/>
          <w:sz w:val="24"/>
        </w:rPr>
        <w:t xml:space="preserve">Ponad 54 proc. </w:t>
      </w:r>
      <w:r w:rsidR="006229DA">
        <w:rPr>
          <w:rFonts w:asciiTheme="minorHAnsi" w:hAnsiTheme="minorHAnsi" w:cstheme="minorHAnsi"/>
          <w:b/>
          <w:color w:val="002060"/>
          <w:sz w:val="24"/>
        </w:rPr>
        <w:t xml:space="preserve">- </w:t>
      </w:r>
      <w:r w:rsidR="00412F56">
        <w:rPr>
          <w:rFonts w:asciiTheme="minorHAnsi" w:hAnsiTheme="minorHAnsi" w:cstheme="minorHAnsi"/>
          <w:b/>
          <w:color w:val="002060"/>
          <w:sz w:val="24"/>
        </w:rPr>
        <w:t>właśnie tylu Ukraińców znajduje się w grupie</w:t>
      </w:r>
      <w:r w:rsidR="00514E69">
        <w:rPr>
          <w:rFonts w:asciiTheme="minorHAnsi" w:hAnsiTheme="minorHAnsi" w:cstheme="minorHAnsi"/>
          <w:b/>
          <w:color w:val="002060"/>
          <w:sz w:val="24"/>
        </w:rPr>
        <w:t xml:space="preserve"> wszystkich</w:t>
      </w:r>
      <w:r w:rsidR="00412F56">
        <w:rPr>
          <w:rFonts w:asciiTheme="minorHAnsi" w:hAnsiTheme="minorHAnsi" w:cstheme="minorHAnsi"/>
          <w:b/>
          <w:color w:val="002060"/>
          <w:sz w:val="24"/>
        </w:rPr>
        <w:t xml:space="preserve"> pracowników tymczasowych</w:t>
      </w:r>
      <w:r w:rsidR="00D651C3">
        <w:rPr>
          <w:rFonts w:asciiTheme="minorHAnsi" w:hAnsiTheme="minorHAnsi" w:cstheme="minorHAnsi"/>
          <w:b/>
          <w:color w:val="002060"/>
          <w:sz w:val="24"/>
        </w:rPr>
        <w:t xml:space="preserve">, </w:t>
      </w:r>
      <w:r w:rsidR="00412F56">
        <w:rPr>
          <w:rFonts w:asciiTheme="minorHAnsi" w:hAnsiTheme="minorHAnsi" w:cstheme="minorHAnsi"/>
          <w:b/>
          <w:color w:val="002060"/>
          <w:sz w:val="24"/>
        </w:rPr>
        <w:t>aktywnych zawodowo</w:t>
      </w:r>
      <w:r w:rsidR="00D651C3">
        <w:rPr>
          <w:rFonts w:asciiTheme="minorHAnsi" w:hAnsiTheme="minorHAnsi" w:cstheme="minorHAnsi"/>
          <w:b/>
          <w:color w:val="002060"/>
          <w:sz w:val="24"/>
        </w:rPr>
        <w:t xml:space="preserve"> w Polsce, wynika</w:t>
      </w:r>
      <w:r w:rsidR="00CB0118">
        <w:rPr>
          <w:rFonts w:asciiTheme="minorHAnsi" w:hAnsiTheme="minorHAnsi" w:cstheme="minorHAnsi"/>
          <w:b/>
          <w:color w:val="002060"/>
          <w:sz w:val="24"/>
        </w:rPr>
        <w:t xml:space="preserve"> z raportu Grupy Progres</w:t>
      </w:r>
      <w:r w:rsidR="00514E69">
        <w:rPr>
          <w:rFonts w:asciiTheme="minorHAnsi" w:hAnsiTheme="minorHAnsi" w:cstheme="minorHAnsi"/>
          <w:b/>
          <w:color w:val="002060"/>
          <w:sz w:val="24"/>
        </w:rPr>
        <w:t xml:space="preserve">. Jeszcze w 2017 r. </w:t>
      </w:r>
      <w:r w:rsidR="00D651C3">
        <w:rPr>
          <w:rFonts w:asciiTheme="minorHAnsi" w:hAnsiTheme="minorHAnsi" w:cstheme="minorHAnsi"/>
          <w:b/>
          <w:color w:val="002060"/>
          <w:sz w:val="24"/>
        </w:rPr>
        <w:t>na</w:t>
      </w:r>
      <w:r w:rsidR="00514E69">
        <w:rPr>
          <w:rFonts w:asciiTheme="minorHAnsi" w:hAnsiTheme="minorHAnsi" w:cstheme="minorHAnsi"/>
          <w:b/>
          <w:color w:val="002060"/>
          <w:sz w:val="24"/>
        </w:rPr>
        <w:t xml:space="preserve">jwięcej było Polaków (ok. 59 proc.), obecnie nasi rodacy stanowią mniejszość narodową na krajowym rynku pracy tymczasowej. </w:t>
      </w:r>
    </w:p>
    <w:p w14:paraId="28ACB18D" w14:textId="77777777" w:rsidR="000A3077" w:rsidRDefault="000A3077" w:rsidP="000A3077">
      <w:pPr>
        <w:spacing w:line="276" w:lineRule="auto"/>
        <w:jc w:val="both"/>
        <w:rPr>
          <w:rFonts w:asciiTheme="minorHAnsi" w:hAnsiTheme="minorHAnsi" w:cstheme="minorHAnsi"/>
          <w:b/>
          <w:color w:val="002060"/>
          <w:sz w:val="24"/>
        </w:rPr>
      </w:pPr>
    </w:p>
    <w:p w14:paraId="785D40B1" w14:textId="0EB46FE7" w:rsidR="000A3077" w:rsidRDefault="00381CC9" w:rsidP="000A3077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</w:rPr>
      </w:pPr>
      <w:r>
        <w:rPr>
          <w:rFonts w:asciiTheme="minorHAnsi" w:hAnsiTheme="minorHAnsi" w:cstheme="minorHAnsi"/>
          <w:color w:val="002060"/>
          <w:sz w:val="24"/>
        </w:rPr>
        <w:t xml:space="preserve">Społeczność </w:t>
      </w:r>
      <w:r w:rsidR="00F2796A">
        <w:rPr>
          <w:rFonts w:asciiTheme="minorHAnsi" w:hAnsiTheme="minorHAnsi" w:cstheme="minorHAnsi"/>
          <w:color w:val="002060"/>
          <w:sz w:val="24"/>
        </w:rPr>
        <w:t>u</w:t>
      </w:r>
      <w:r>
        <w:rPr>
          <w:rFonts w:asciiTheme="minorHAnsi" w:hAnsiTheme="minorHAnsi" w:cstheme="minorHAnsi"/>
          <w:color w:val="002060"/>
          <w:sz w:val="24"/>
        </w:rPr>
        <w:t xml:space="preserve">kraińska </w:t>
      </w:r>
      <w:r w:rsidR="00194540">
        <w:rPr>
          <w:rFonts w:asciiTheme="minorHAnsi" w:hAnsiTheme="minorHAnsi" w:cstheme="minorHAnsi"/>
          <w:color w:val="002060"/>
          <w:sz w:val="24"/>
        </w:rPr>
        <w:t xml:space="preserve">rośnie szybko nie tylko w Polsce, ale też innych krajach bałtyckich, </w:t>
      </w:r>
      <w:r w:rsidR="000A3077" w:rsidRPr="000A3077">
        <w:rPr>
          <w:rFonts w:asciiTheme="minorHAnsi" w:hAnsiTheme="minorHAnsi" w:cstheme="minorHAnsi"/>
          <w:color w:val="002060"/>
          <w:sz w:val="24"/>
        </w:rPr>
        <w:t xml:space="preserve">gdzie </w:t>
      </w:r>
      <w:r w:rsidR="00194540">
        <w:rPr>
          <w:rFonts w:asciiTheme="minorHAnsi" w:hAnsiTheme="minorHAnsi" w:cstheme="minorHAnsi"/>
          <w:color w:val="002060"/>
          <w:sz w:val="24"/>
        </w:rPr>
        <w:t xml:space="preserve">nasi wschodni sąsiedzi mogą </w:t>
      </w:r>
      <w:r w:rsidR="000A3077" w:rsidRPr="000A3077">
        <w:rPr>
          <w:rFonts w:asciiTheme="minorHAnsi" w:hAnsiTheme="minorHAnsi" w:cstheme="minorHAnsi"/>
          <w:color w:val="002060"/>
          <w:sz w:val="24"/>
        </w:rPr>
        <w:t xml:space="preserve">zarobić znacznie więcej niż </w:t>
      </w:r>
      <w:r w:rsidR="00194540">
        <w:rPr>
          <w:rFonts w:asciiTheme="minorHAnsi" w:hAnsiTheme="minorHAnsi" w:cstheme="minorHAnsi"/>
          <w:color w:val="002060"/>
          <w:sz w:val="24"/>
        </w:rPr>
        <w:t xml:space="preserve">w </w:t>
      </w:r>
      <w:r w:rsidR="00CB0118">
        <w:rPr>
          <w:rFonts w:asciiTheme="minorHAnsi" w:hAnsiTheme="minorHAnsi" w:cstheme="minorHAnsi"/>
          <w:color w:val="002060"/>
          <w:sz w:val="24"/>
        </w:rPr>
        <w:t>swojej ojczyźnie</w:t>
      </w:r>
      <w:r w:rsidR="000A3077" w:rsidRPr="000A3077">
        <w:rPr>
          <w:rFonts w:asciiTheme="minorHAnsi" w:hAnsiTheme="minorHAnsi" w:cstheme="minorHAnsi"/>
          <w:color w:val="002060"/>
          <w:sz w:val="24"/>
        </w:rPr>
        <w:t>.</w:t>
      </w:r>
      <w:r w:rsidR="001A5D06">
        <w:rPr>
          <w:rFonts w:asciiTheme="minorHAnsi" w:hAnsiTheme="minorHAnsi" w:cstheme="minorHAnsi"/>
          <w:color w:val="002060"/>
          <w:sz w:val="24"/>
        </w:rPr>
        <w:t xml:space="preserve"> </w:t>
      </w:r>
      <w:r w:rsidR="00C92005">
        <w:rPr>
          <w:rFonts w:asciiTheme="minorHAnsi" w:hAnsiTheme="minorHAnsi" w:cstheme="minorHAnsi"/>
          <w:color w:val="002060"/>
          <w:sz w:val="24"/>
        </w:rPr>
        <w:t>P</w:t>
      </w:r>
      <w:r w:rsidR="00CB0118" w:rsidRPr="00CB0118">
        <w:rPr>
          <w:rFonts w:asciiTheme="minorHAnsi" w:hAnsiTheme="minorHAnsi" w:cstheme="minorHAnsi"/>
          <w:color w:val="002060"/>
          <w:sz w:val="24"/>
        </w:rPr>
        <w:t>rzekazy</w:t>
      </w:r>
      <w:r w:rsidR="001A5D06">
        <w:rPr>
          <w:rFonts w:asciiTheme="minorHAnsi" w:hAnsiTheme="minorHAnsi" w:cstheme="minorHAnsi"/>
          <w:color w:val="002060"/>
          <w:sz w:val="24"/>
        </w:rPr>
        <w:t xml:space="preserve"> pieniężne</w:t>
      </w:r>
      <w:r w:rsidR="00CB0118" w:rsidRPr="00CB0118">
        <w:rPr>
          <w:rFonts w:asciiTheme="minorHAnsi" w:hAnsiTheme="minorHAnsi" w:cstheme="minorHAnsi"/>
          <w:color w:val="002060"/>
          <w:sz w:val="24"/>
        </w:rPr>
        <w:t xml:space="preserve"> imigrantów, które </w:t>
      </w:r>
      <w:r w:rsidR="006229DA" w:rsidRPr="006229DA">
        <w:rPr>
          <w:rFonts w:asciiTheme="minorHAnsi" w:hAnsiTheme="minorHAnsi" w:cstheme="minorHAnsi"/>
          <w:color w:val="002060"/>
          <w:sz w:val="24"/>
        </w:rPr>
        <w:t>według Banku Światowego</w:t>
      </w:r>
      <w:r w:rsidR="006229DA">
        <w:rPr>
          <w:rFonts w:asciiTheme="minorHAnsi" w:hAnsiTheme="minorHAnsi" w:cstheme="minorHAnsi"/>
          <w:color w:val="002060"/>
          <w:sz w:val="24"/>
        </w:rPr>
        <w:t>,</w:t>
      </w:r>
      <w:r w:rsidR="006229DA" w:rsidRPr="006229DA">
        <w:rPr>
          <w:rFonts w:asciiTheme="minorHAnsi" w:hAnsiTheme="minorHAnsi" w:cstheme="minorHAnsi"/>
          <w:color w:val="002060"/>
          <w:sz w:val="24"/>
        </w:rPr>
        <w:t xml:space="preserve"> </w:t>
      </w:r>
      <w:r w:rsidR="00CB0118" w:rsidRPr="00CB0118">
        <w:rPr>
          <w:rFonts w:asciiTheme="minorHAnsi" w:hAnsiTheme="minorHAnsi" w:cstheme="minorHAnsi"/>
          <w:color w:val="002060"/>
          <w:sz w:val="24"/>
        </w:rPr>
        <w:t xml:space="preserve">w </w:t>
      </w:r>
      <w:r w:rsidR="00CB0118" w:rsidRPr="001A5D06">
        <w:rPr>
          <w:rFonts w:asciiTheme="minorHAnsi" w:hAnsiTheme="minorHAnsi" w:cstheme="minorHAnsi"/>
          <w:color w:val="002060"/>
          <w:sz w:val="24"/>
        </w:rPr>
        <w:t xml:space="preserve">ubiegłym roku stanowiły 13,8 proc. wyników gospodarczych Ukrainy, są prawdopodobnie najlepszą miarą odpływu </w:t>
      </w:r>
      <w:r w:rsidR="006229DA" w:rsidRPr="001A5D06">
        <w:rPr>
          <w:rFonts w:asciiTheme="minorHAnsi" w:hAnsiTheme="minorHAnsi" w:cstheme="minorHAnsi"/>
          <w:color w:val="002060"/>
          <w:sz w:val="24"/>
        </w:rPr>
        <w:t xml:space="preserve">z kraju </w:t>
      </w:r>
      <w:r w:rsidR="00CB0118" w:rsidRPr="001A5D06">
        <w:rPr>
          <w:rFonts w:asciiTheme="minorHAnsi" w:hAnsiTheme="minorHAnsi" w:cstheme="minorHAnsi"/>
          <w:color w:val="002060"/>
          <w:sz w:val="24"/>
        </w:rPr>
        <w:t>ludności ukraińskiej</w:t>
      </w:r>
      <w:r w:rsidR="006229DA" w:rsidRPr="001A5D06">
        <w:rPr>
          <w:rFonts w:asciiTheme="minorHAnsi" w:hAnsiTheme="minorHAnsi" w:cstheme="minorHAnsi"/>
          <w:color w:val="002060"/>
          <w:sz w:val="24"/>
        </w:rPr>
        <w:t xml:space="preserve"> w celach zarobkowych. </w:t>
      </w:r>
      <w:r w:rsidR="00CB0118" w:rsidRPr="001A5D06">
        <w:rPr>
          <w:rFonts w:asciiTheme="minorHAnsi" w:hAnsiTheme="minorHAnsi" w:cstheme="minorHAnsi"/>
          <w:color w:val="002060"/>
          <w:sz w:val="24"/>
        </w:rPr>
        <w:t>N</w:t>
      </w:r>
      <w:r w:rsidR="000A3077" w:rsidRPr="001A5D06">
        <w:rPr>
          <w:rFonts w:asciiTheme="minorHAnsi" w:hAnsiTheme="minorHAnsi" w:cstheme="minorHAnsi"/>
          <w:color w:val="002060"/>
          <w:sz w:val="24"/>
        </w:rPr>
        <w:t>a Litwie stanowi</w:t>
      </w:r>
      <w:r w:rsidR="00CB0118" w:rsidRPr="001A5D06">
        <w:rPr>
          <w:rFonts w:asciiTheme="minorHAnsi" w:hAnsiTheme="minorHAnsi" w:cstheme="minorHAnsi"/>
          <w:color w:val="002060"/>
          <w:sz w:val="24"/>
        </w:rPr>
        <w:t xml:space="preserve"> ona </w:t>
      </w:r>
      <w:r w:rsidR="000A3077" w:rsidRPr="001A5D06">
        <w:rPr>
          <w:rFonts w:asciiTheme="minorHAnsi" w:hAnsiTheme="minorHAnsi" w:cstheme="minorHAnsi"/>
          <w:color w:val="002060"/>
          <w:sz w:val="24"/>
        </w:rPr>
        <w:t xml:space="preserve">największą grupę obcokrajowców będących rezydentami, </w:t>
      </w:r>
      <w:r w:rsidR="001A5D06" w:rsidRPr="001A5D06">
        <w:rPr>
          <w:rFonts w:asciiTheme="minorHAnsi" w:hAnsiTheme="minorHAnsi" w:cstheme="minorHAnsi"/>
          <w:color w:val="002060"/>
          <w:sz w:val="24"/>
        </w:rPr>
        <w:t xml:space="preserve">których </w:t>
      </w:r>
      <w:r w:rsidR="000A3077" w:rsidRPr="001A5D06">
        <w:rPr>
          <w:rFonts w:asciiTheme="minorHAnsi" w:hAnsiTheme="minorHAnsi" w:cstheme="minorHAnsi"/>
          <w:color w:val="002060"/>
          <w:sz w:val="24"/>
        </w:rPr>
        <w:t xml:space="preserve">liczba w ubiegłym roku </w:t>
      </w:r>
      <w:r w:rsidR="001A5D06" w:rsidRPr="001A5D06">
        <w:rPr>
          <w:rFonts w:asciiTheme="minorHAnsi" w:hAnsiTheme="minorHAnsi" w:cstheme="minorHAnsi"/>
          <w:color w:val="002060"/>
          <w:sz w:val="24"/>
        </w:rPr>
        <w:t xml:space="preserve">wzrosła </w:t>
      </w:r>
      <w:r w:rsidR="000A3077" w:rsidRPr="001A5D06">
        <w:rPr>
          <w:rFonts w:asciiTheme="minorHAnsi" w:hAnsiTheme="minorHAnsi" w:cstheme="minorHAnsi"/>
          <w:color w:val="002060"/>
          <w:sz w:val="24"/>
        </w:rPr>
        <w:t>o 55 pro</w:t>
      </w:r>
      <w:r w:rsidR="00194540" w:rsidRPr="001A5D06">
        <w:rPr>
          <w:rFonts w:asciiTheme="minorHAnsi" w:hAnsiTheme="minorHAnsi" w:cstheme="minorHAnsi"/>
          <w:color w:val="002060"/>
          <w:sz w:val="24"/>
        </w:rPr>
        <w:t>c</w:t>
      </w:r>
      <w:r w:rsidR="000A3077" w:rsidRPr="001A5D06">
        <w:rPr>
          <w:rFonts w:asciiTheme="minorHAnsi" w:hAnsiTheme="minorHAnsi" w:cstheme="minorHAnsi"/>
          <w:color w:val="002060"/>
          <w:sz w:val="24"/>
        </w:rPr>
        <w:t xml:space="preserve">. W Estonii rekordowy napływ Ukraińców zanotowano </w:t>
      </w:r>
      <w:r w:rsidR="00D12EAA">
        <w:rPr>
          <w:rFonts w:asciiTheme="minorHAnsi" w:hAnsiTheme="minorHAnsi" w:cstheme="minorHAnsi"/>
          <w:color w:val="002060"/>
          <w:sz w:val="24"/>
        </w:rPr>
        <w:t xml:space="preserve">również </w:t>
      </w:r>
      <w:r w:rsidR="000A3077" w:rsidRPr="001A5D06">
        <w:rPr>
          <w:rFonts w:asciiTheme="minorHAnsi" w:hAnsiTheme="minorHAnsi" w:cstheme="minorHAnsi"/>
          <w:color w:val="002060"/>
          <w:sz w:val="24"/>
        </w:rPr>
        <w:t xml:space="preserve">w 2018 r. </w:t>
      </w:r>
      <w:r w:rsidR="001522F5" w:rsidRPr="001A5D06">
        <w:rPr>
          <w:rFonts w:asciiTheme="minorHAnsi" w:hAnsiTheme="minorHAnsi" w:cstheme="minorHAnsi"/>
          <w:color w:val="002060"/>
          <w:sz w:val="24"/>
        </w:rPr>
        <w:t xml:space="preserve">– ponad 12 tys. </w:t>
      </w:r>
      <w:r w:rsidR="00512A67" w:rsidRPr="001A5D06">
        <w:rPr>
          <w:rFonts w:asciiTheme="minorHAnsi" w:hAnsiTheme="minorHAnsi" w:cstheme="minorHAnsi"/>
          <w:color w:val="002060"/>
          <w:sz w:val="24"/>
        </w:rPr>
        <w:t xml:space="preserve">ukraińskich </w:t>
      </w:r>
      <w:r w:rsidR="001522F5" w:rsidRPr="001A5D06">
        <w:rPr>
          <w:rFonts w:asciiTheme="minorHAnsi" w:hAnsiTheme="minorHAnsi" w:cstheme="minorHAnsi"/>
          <w:color w:val="002060"/>
          <w:sz w:val="24"/>
        </w:rPr>
        <w:t xml:space="preserve">obywateli otrzymało </w:t>
      </w:r>
      <w:r w:rsidR="00512A67" w:rsidRPr="001A5D06">
        <w:rPr>
          <w:rFonts w:asciiTheme="minorHAnsi" w:hAnsiTheme="minorHAnsi" w:cstheme="minorHAnsi"/>
          <w:color w:val="002060"/>
          <w:sz w:val="24"/>
        </w:rPr>
        <w:t xml:space="preserve">wtedy </w:t>
      </w:r>
      <w:r w:rsidR="001522F5" w:rsidRPr="001A5D06">
        <w:rPr>
          <w:rFonts w:asciiTheme="minorHAnsi" w:hAnsiTheme="minorHAnsi" w:cstheme="minorHAnsi"/>
          <w:color w:val="002060"/>
          <w:sz w:val="24"/>
        </w:rPr>
        <w:t xml:space="preserve">zezwolenie na pracę krótkoterminową i na pobyt stały. </w:t>
      </w:r>
      <w:r w:rsidR="000A3077" w:rsidRPr="001A5D06">
        <w:rPr>
          <w:rFonts w:asciiTheme="minorHAnsi" w:hAnsiTheme="minorHAnsi" w:cstheme="minorHAnsi"/>
          <w:color w:val="002060"/>
          <w:sz w:val="24"/>
        </w:rPr>
        <w:t>Rosja</w:t>
      </w:r>
      <w:r w:rsidR="00194540" w:rsidRPr="001A5D06">
        <w:rPr>
          <w:rFonts w:asciiTheme="minorHAnsi" w:hAnsiTheme="minorHAnsi" w:cstheme="minorHAnsi"/>
          <w:color w:val="002060"/>
          <w:sz w:val="24"/>
        </w:rPr>
        <w:t xml:space="preserve"> w 2018 r.</w:t>
      </w:r>
      <w:r w:rsidR="000A3077" w:rsidRPr="001A5D06">
        <w:rPr>
          <w:rFonts w:asciiTheme="minorHAnsi" w:hAnsiTheme="minorHAnsi" w:cstheme="minorHAnsi"/>
          <w:color w:val="002060"/>
          <w:sz w:val="24"/>
        </w:rPr>
        <w:t xml:space="preserve"> wydała dla Ukraińców 77 </w:t>
      </w:r>
      <w:r w:rsidR="00194540" w:rsidRPr="001A5D06">
        <w:rPr>
          <w:rFonts w:asciiTheme="minorHAnsi" w:hAnsiTheme="minorHAnsi" w:cstheme="minorHAnsi"/>
          <w:color w:val="002060"/>
          <w:sz w:val="24"/>
        </w:rPr>
        <w:t xml:space="preserve">tys. </w:t>
      </w:r>
      <w:r w:rsidR="000A3077" w:rsidRPr="001A5D06">
        <w:rPr>
          <w:rFonts w:asciiTheme="minorHAnsi" w:hAnsiTheme="minorHAnsi" w:cstheme="minorHAnsi"/>
          <w:color w:val="002060"/>
          <w:sz w:val="24"/>
        </w:rPr>
        <w:t>zezwoleń na pobyt</w:t>
      </w:r>
      <w:r w:rsidR="00301E41" w:rsidRPr="001A5D06">
        <w:rPr>
          <w:rFonts w:asciiTheme="minorHAnsi" w:hAnsiTheme="minorHAnsi" w:cstheme="minorHAnsi"/>
          <w:color w:val="002060"/>
          <w:sz w:val="24"/>
        </w:rPr>
        <w:t xml:space="preserve">, a w Czechach są oni </w:t>
      </w:r>
      <w:r w:rsidR="00194540" w:rsidRPr="001A5D06">
        <w:rPr>
          <w:rFonts w:asciiTheme="minorHAnsi" w:hAnsiTheme="minorHAnsi" w:cstheme="minorHAnsi"/>
          <w:color w:val="002060"/>
          <w:sz w:val="24"/>
        </w:rPr>
        <w:t xml:space="preserve">największą społecznością obcokrajowców legalnie przebywających w </w:t>
      </w:r>
      <w:r w:rsidR="00301E41" w:rsidRPr="001A5D06">
        <w:rPr>
          <w:rFonts w:asciiTheme="minorHAnsi" w:hAnsiTheme="minorHAnsi" w:cstheme="minorHAnsi"/>
          <w:color w:val="002060"/>
          <w:sz w:val="24"/>
        </w:rPr>
        <w:t xml:space="preserve">tym kraju </w:t>
      </w:r>
      <w:r w:rsidR="00194540" w:rsidRPr="001A5D06">
        <w:rPr>
          <w:rFonts w:asciiTheme="minorHAnsi" w:hAnsiTheme="minorHAnsi" w:cstheme="minorHAnsi"/>
          <w:color w:val="002060"/>
          <w:sz w:val="24"/>
        </w:rPr>
        <w:t xml:space="preserve">- 117 </w:t>
      </w:r>
      <w:r w:rsidR="00CB0118" w:rsidRPr="001A5D06">
        <w:rPr>
          <w:rFonts w:asciiTheme="minorHAnsi" w:hAnsiTheme="minorHAnsi" w:cstheme="minorHAnsi"/>
          <w:color w:val="002060"/>
          <w:sz w:val="24"/>
        </w:rPr>
        <w:t>tys.</w:t>
      </w:r>
      <w:r w:rsidR="00194540" w:rsidRPr="001A5D06">
        <w:rPr>
          <w:rFonts w:asciiTheme="minorHAnsi" w:hAnsiTheme="minorHAnsi" w:cstheme="minorHAnsi"/>
          <w:color w:val="002060"/>
          <w:sz w:val="24"/>
        </w:rPr>
        <w:t xml:space="preserve"> z całkowitej</w:t>
      </w:r>
      <w:r w:rsidR="00194540" w:rsidRPr="00194540">
        <w:rPr>
          <w:rFonts w:asciiTheme="minorHAnsi" w:hAnsiTheme="minorHAnsi" w:cstheme="minorHAnsi"/>
          <w:color w:val="002060"/>
          <w:sz w:val="24"/>
        </w:rPr>
        <w:t xml:space="preserve"> </w:t>
      </w:r>
      <w:r w:rsidR="001A5D06">
        <w:rPr>
          <w:rFonts w:asciiTheme="minorHAnsi" w:hAnsiTheme="minorHAnsi" w:cstheme="minorHAnsi"/>
          <w:color w:val="002060"/>
          <w:sz w:val="24"/>
        </w:rPr>
        <w:t>liczby mieszkańców -</w:t>
      </w:r>
      <w:r w:rsidR="00194540" w:rsidRPr="00194540">
        <w:rPr>
          <w:rFonts w:asciiTheme="minorHAnsi" w:hAnsiTheme="minorHAnsi" w:cstheme="minorHAnsi"/>
          <w:color w:val="002060"/>
          <w:sz w:val="24"/>
        </w:rPr>
        <w:t xml:space="preserve"> 10,5 </w:t>
      </w:r>
      <w:r w:rsidR="004A2351">
        <w:rPr>
          <w:rFonts w:asciiTheme="minorHAnsi" w:hAnsiTheme="minorHAnsi" w:cstheme="minorHAnsi"/>
          <w:color w:val="002060"/>
          <w:sz w:val="24"/>
        </w:rPr>
        <w:t>mln.</w:t>
      </w:r>
    </w:p>
    <w:p w14:paraId="7E604352" w14:textId="751EB936" w:rsidR="000A3077" w:rsidRDefault="000A3077" w:rsidP="000A3077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</w:rPr>
      </w:pPr>
    </w:p>
    <w:p w14:paraId="36B431B2" w14:textId="48F6344C" w:rsidR="00896D22" w:rsidRDefault="00896D22" w:rsidP="000A3077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</w:rPr>
      </w:pPr>
      <w:r>
        <w:rPr>
          <w:rFonts w:asciiTheme="minorHAnsi" w:hAnsiTheme="minorHAnsi" w:cstheme="minorHAnsi"/>
          <w:color w:val="002060"/>
          <w:sz w:val="24"/>
        </w:rPr>
        <w:t xml:space="preserve">Ukraińców przybywa także w Polsce, </w:t>
      </w:r>
      <w:r w:rsidR="00C852BE">
        <w:rPr>
          <w:rFonts w:asciiTheme="minorHAnsi" w:hAnsiTheme="minorHAnsi" w:cstheme="minorHAnsi"/>
          <w:color w:val="002060"/>
          <w:sz w:val="24"/>
        </w:rPr>
        <w:t xml:space="preserve">co więcej </w:t>
      </w:r>
      <w:r>
        <w:rPr>
          <w:rFonts w:asciiTheme="minorHAnsi" w:hAnsiTheme="minorHAnsi" w:cstheme="minorHAnsi"/>
          <w:color w:val="002060"/>
          <w:sz w:val="24"/>
        </w:rPr>
        <w:t xml:space="preserve">w 2018 r. zdominowali oni nasz krajowy rynek pracy tymczasowej – obecnie </w:t>
      </w:r>
      <w:r w:rsidR="00DF23DC">
        <w:rPr>
          <w:rFonts w:asciiTheme="minorHAnsi" w:hAnsiTheme="minorHAnsi" w:cstheme="minorHAnsi"/>
          <w:color w:val="002060"/>
          <w:sz w:val="24"/>
        </w:rPr>
        <w:t xml:space="preserve">ukraińskich pracowników tymczasowych </w:t>
      </w:r>
      <w:r>
        <w:rPr>
          <w:rFonts w:asciiTheme="minorHAnsi" w:hAnsiTheme="minorHAnsi" w:cstheme="minorHAnsi"/>
          <w:color w:val="002060"/>
          <w:sz w:val="24"/>
        </w:rPr>
        <w:t xml:space="preserve">jest </w:t>
      </w:r>
      <w:r w:rsidR="00D12EAA">
        <w:rPr>
          <w:rFonts w:asciiTheme="minorHAnsi" w:hAnsiTheme="minorHAnsi" w:cstheme="minorHAnsi"/>
          <w:color w:val="002060"/>
          <w:sz w:val="24"/>
        </w:rPr>
        <w:t xml:space="preserve">o </w:t>
      </w:r>
      <w:r>
        <w:rPr>
          <w:rFonts w:asciiTheme="minorHAnsi" w:hAnsiTheme="minorHAnsi" w:cstheme="minorHAnsi"/>
          <w:color w:val="002060"/>
          <w:sz w:val="24"/>
        </w:rPr>
        <w:t>ponad 14 proc. więcej niż</w:t>
      </w:r>
      <w:r w:rsidR="00DF23DC">
        <w:rPr>
          <w:rFonts w:asciiTheme="minorHAnsi" w:hAnsiTheme="minorHAnsi" w:cstheme="minorHAnsi"/>
          <w:color w:val="002060"/>
          <w:sz w:val="24"/>
        </w:rPr>
        <w:t xml:space="preserve"> zatrudnionych w takiej</w:t>
      </w:r>
      <w:r w:rsidR="00A853E8">
        <w:rPr>
          <w:rFonts w:asciiTheme="minorHAnsi" w:hAnsiTheme="minorHAnsi" w:cstheme="minorHAnsi"/>
          <w:color w:val="002060"/>
          <w:sz w:val="24"/>
        </w:rPr>
        <w:t xml:space="preserve"> samej</w:t>
      </w:r>
      <w:r w:rsidR="00DF23DC">
        <w:rPr>
          <w:rFonts w:asciiTheme="minorHAnsi" w:hAnsiTheme="minorHAnsi" w:cstheme="minorHAnsi"/>
          <w:color w:val="002060"/>
          <w:sz w:val="24"/>
        </w:rPr>
        <w:t xml:space="preserve"> formie</w:t>
      </w:r>
      <w:r>
        <w:rPr>
          <w:rFonts w:asciiTheme="minorHAnsi" w:hAnsiTheme="minorHAnsi" w:cstheme="minorHAnsi"/>
          <w:color w:val="002060"/>
          <w:sz w:val="24"/>
        </w:rPr>
        <w:t xml:space="preserve"> Polakó</w:t>
      </w:r>
      <w:r w:rsidR="00DF23DC">
        <w:rPr>
          <w:rFonts w:asciiTheme="minorHAnsi" w:hAnsiTheme="minorHAnsi" w:cstheme="minorHAnsi"/>
          <w:color w:val="002060"/>
          <w:sz w:val="24"/>
        </w:rPr>
        <w:t>w.</w:t>
      </w:r>
      <w:r>
        <w:rPr>
          <w:rFonts w:asciiTheme="minorHAnsi" w:hAnsiTheme="minorHAnsi" w:cstheme="minorHAnsi"/>
          <w:color w:val="002060"/>
          <w:sz w:val="24"/>
        </w:rPr>
        <w:t xml:space="preserve"> </w:t>
      </w:r>
    </w:p>
    <w:p w14:paraId="6601E811" w14:textId="26CEBF8F" w:rsidR="0036739B" w:rsidRDefault="0036739B" w:rsidP="00DA6C2E">
      <w:pPr>
        <w:spacing w:line="276" w:lineRule="auto"/>
        <w:jc w:val="both"/>
        <w:rPr>
          <w:rFonts w:asciiTheme="minorHAnsi" w:hAnsiTheme="minorHAnsi" w:cstheme="minorHAnsi"/>
          <w:i/>
          <w:color w:val="002060"/>
          <w:sz w:val="24"/>
        </w:rPr>
      </w:pPr>
      <w:bookmarkStart w:id="1" w:name="_Hlk2080314"/>
    </w:p>
    <w:bookmarkEnd w:id="1"/>
    <w:p w14:paraId="5589AB9D" w14:textId="00EE5E11" w:rsidR="00286E1F" w:rsidRPr="00286E1F" w:rsidRDefault="00286E1F" w:rsidP="00DA6C2E">
      <w:pPr>
        <w:spacing w:line="276" w:lineRule="auto"/>
        <w:jc w:val="both"/>
        <w:rPr>
          <w:rFonts w:asciiTheme="minorHAnsi" w:hAnsiTheme="minorHAnsi" w:cstheme="minorHAnsi"/>
          <w:i/>
          <w:color w:val="002060"/>
          <w:sz w:val="24"/>
        </w:rPr>
      </w:pPr>
      <w:r w:rsidRPr="00286E1F">
        <w:rPr>
          <w:rFonts w:asciiTheme="minorHAnsi" w:hAnsiTheme="minorHAnsi" w:cstheme="minorHAnsi"/>
          <w:i/>
          <w:color w:val="002060"/>
          <w:sz w:val="24"/>
        </w:rPr>
        <w:t xml:space="preserve">– </w:t>
      </w:r>
      <w:r w:rsidR="00AC76AB">
        <w:rPr>
          <w:rFonts w:asciiTheme="minorHAnsi" w:hAnsiTheme="minorHAnsi" w:cstheme="minorHAnsi"/>
          <w:i/>
          <w:color w:val="002060"/>
          <w:sz w:val="24"/>
        </w:rPr>
        <w:t>Polska, z</w:t>
      </w:r>
      <w:r w:rsidRPr="00286E1F">
        <w:rPr>
          <w:rFonts w:asciiTheme="minorHAnsi" w:hAnsiTheme="minorHAnsi" w:cstheme="minorHAnsi"/>
          <w:i/>
          <w:color w:val="002060"/>
          <w:sz w:val="24"/>
        </w:rPr>
        <w:t xml:space="preserve"> punktu widzenia Ukraińców</w:t>
      </w:r>
      <w:r w:rsidR="00AC76AB">
        <w:rPr>
          <w:rFonts w:asciiTheme="minorHAnsi" w:hAnsiTheme="minorHAnsi" w:cstheme="minorHAnsi"/>
          <w:i/>
          <w:color w:val="002060"/>
          <w:sz w:val="24"/>
        </w:rPr>
        <w:t>,</w:t>
      </w:r>
      <w:r w:rsidRPr="00286E1F">
        <w:rPr>
          <w:rFonts w:asciiTheme="minorHAnsi" w:hAnsiTheme="minorHAnsi" w:cstheme="minorHAnsi"/>
          <w:i/>
          <w:color w:val="002060"/>
          <w:sz w:val="24"/>
        </w:rPr>
        <w:t xml:space="preserve"> jest atrakcyjnym kierunkiem emigracji zarobkowej z wielu względów.</w:t>
      </w:r>
      <w:r w:rsidR="00AC76AB">
        <w:rPr>
          <w:rFonts w:asciiTheme="minorHAnsi" w:hAnsiTheme="minorHAnsi" w:cstheme="minorHAnsi"/>
          <w:i/>
          <w:color w:val="002060"/>
          <w:sz w:val="24"/>
        </w:rPr>
        <w:t xml:space="preserve"> Lawinowy przyrost liczby</w:t>
      </w:r>
      <w:r>
        <w:rPr>
          <w:rFonts w:asciiTheme="minorHAnsi" w:hAnsiTheme="minorHAnsi" w:cstheme="minorHAnsi"/>
          <w:i/>
          <w:color w:val="002060"/>
          <w:sz w:val="24"/>
        </w:rPr>
        <w:t xml:space="preserve"> </w:t>
      </w:r>
      <w:r w:rsidR="00AC76AB">
        <w:rPr>
          <w:rFonts w:asciiTheme="minorHAnsi" w:hAnsiTheme="minorHAnsi" w:cstheme="minorHAnsi"/>
          <w:i/>
          <w:color w:val="002060"/>
          <w:sz w:val="24"/>
        </w:rPr>
        <w:t>o</w:t>
      </w:r>
      <w:r>
        <w:rPr>
          <w:rFonts w:asciiTheme="minorHAnsi" w:hAnsiTheme="minorHAnsi" w:cstheme="minorHAnsi"/>
          <w:i/>
          <w:color w:val="002060"/>
          <w:sz w:val="24"/>
        </w:rPr>
        <w:t>bcokrajowców</w:t>
      </w:r>
      <w:r w:rsidR="00AC76AB">
        <w:rPr>
          <w:rFonts w:asciiTheme="minorHAnsi" w:hAnsiTheme="minorHAnsi" w:cstheme="minorHAnsi"/>
          <w:i/>
          <w:color w:val="002060"/>
          <w:sz w:val="24"/>
        </w:rPr>
        <w:t xml:space="preserve"> chcących pracować nad</w:t>
      </w:r>
      <w:r w:rsidRPr="00286E1F">
        <w:rPr>
          <w:rFonts w:asciiTheme="minorHAnsi" w:hAnsiTheme="minorHAnsi" w:cstheme="minorHAnsi"/>
          <w:i/>
          <w:color w:val="002060"/>
          <w:sz w:val="24"/>
        </w:rPr>
        <w:t xml:space="preserve"> Wisł</w:t>
      </w:r>
      <w:r w:rsidR="00AC76AB">
        <w:rPr>
          <w:rFonts w:asciiTheme="minorHAnsi" w:hAnsiTheme="minorHAnsi" w:cstheme="minorHAnsi"/>
          <w:i/>
          <w:color w:val="002060"/>
          <w:sz w:val="24"/>
        </w:rPr>
        <w:t xml:space="preserve">ą, może wynikać m.in. z gwarantowanego </w:t>
      </w:r>
      <w:r w:rsidRPr="00286E1F">
        <w:rPr>
          <w:rFonts w:asciiTheme="minorHAnsi" w:hAnsiTheme="minorHAnsi" w:cstheme="minorHAnsi"/>
          <w:i/>
          <w:color w:val="002060"/>
          <w:sz w:val="24"/>
        </w:rPr>
        <w:t>wsparci</w:t>
      </w:r>
      <w:r w:rsidR="00AC76AB">
        <w:rPr>
          <w:rFonts w:asciiTheme="minorHAnsi" w:hAnsiTheme="minorHAnsi" w:cstheme="minorHAnsi"/>
          <w:i/>
          <w:color w:val="002060"/>
          <w:sz w:val="24"/>
        </w:rPr>
        <w:t>a</w:t>
      </w:r>
      <w:r w:rsidRPr="00286E1F">
        <w:rPr>
          <w:rFonts w:asciiTheme="minorHAnsi" w:hAnsiTheme="minorHAnsi" w:cstheme="minorHAnsi"/>
          <w:i/>
          <w:color w:val="002060"/>
          <w:sz w:val="24"/>
        </w:rPr>
        <w:t xml:space="preserve"> pracodawcy, które </w:t>
      </w:r>
      <w:r w:rsidR="00AC76AB">
        <w:rPr>
          <w:rFonts w:asciiTheme="minorHAnsi" w:hAnsiTheme="minorHAnsi" w:cstheme="minorHAnsi"/>
          <w:i/>
          <w:color w:val="002060"/>
          <w:sz w:val="24"/>
        </w:rPr>
        <w:t xml:space="preserve">Ukraińcy </w:t>
      </w:r>
      <w:r w:rsidRPr="00286E1F">
        <w:rPr>
          <w:rFonts w:asciiTheme="minorHAnsi" w:hAnsiTheme="minorHAnsi" w:cstheme="minorHAnsi"/>
          <w:i/>
          <w:color w:val="002060"/>
          <w:sz w:val="24"/>
        </w:rPr>
        <w:t>otrzymują od samego początku</w:t>
      </w:r>
      <w:r w:rsidR="00AC76AB">
        <w:rPr>
          <w:rFonts w:asciiTheme="minorHAnsi" w:hAnsiTheme="minorHAnsi" w:cstheme="minorHAnsi"/>
          <w:i/>
          <w:color w:val="002060"/>
          <w:sz w:val="24"/>
        </w:rPr>
        <w:t>,</w:t>
      </w:r>
      <w:r w:rsidRPr="00286E1F">
        <w:rPr>
          <w:rFonts w:asciiTheme="minorHAnsi" w:hAnsiTheme="minorHAnsi" w:cstheme="minorHAnsi"/>
          <w:i/>
          <w:color w:val="002060"/>
          <w:sz w:val="24"/>
        </w:rPr>
        <w:t xml:space="preserve"> </w:t>
      </w:r>
      <w:r w:rsidR="00AC76AB">
        <w:rPr>
          <w:rFonts w:asciiTheme="minorHAnsi" w:hAnsiTheme="minorHAnsi" w:cstheme="minorHAnsi"/>
          <w:i/>
          <w:color w:val="002060"/>
          <w:sz w:val="24"/>
        </w:rPr>
        <w:t xml:space="preserve">co jest dla nich </w:t>
      </w:r>
      <w:r w:rsidRPr="00286E1F">
        <w:rPr>
          <w:rFonts w:asciiTheme="minorHAnsi" w:hAnsiTheme="minorHAnsi" w:cstheme="minorHAnsi"/>
          <w:i/>
          <w:color w:val="002060"/>
          <w:sz w:val="24"/>
        </w:rPr>
        <w:t xml:space="preserve">mocnym argumentem przekonującym do podjęcia pracy tymczasowej </w:t>
      </w:r>
      <w:r w:rsidR="00AC76AB">
        <w:rPr>
          <w:rFonts w:asciiTheme="minorHAnsi" w:hAnsiTheme="minorHAnsi" w:cstheme="minorHAnsi"/>
          <w:i/>
          <w:color w:val="002060"/>
          <w:sz w:val="24"/>
        </w:rPr>
        <w:t xml:space="preserve">właśnie </w:t>
      </w:r>
      <w:r w:rsidRPr="00286E1F">
        <w:rPr>
          <w:rFonts w:asciiTheme="minorHAnsi" w:hAnsiTheme="minorHAnsi" w:cstheme="minorHAnsi"/>
          <w:i/>
          <w:color w:val="002060"/>
          <w:sz w:val="24"/>
        </w:rPr>
        <w:t>w Polsce</w:t>
      </w:r>
      <w:r>
        <w:rPr>
          <w:rFonts w:asciiTheme="minorHAnsi" w:hAnsiTheme="minorHAnsi" w:cstheme="minorHAnsi"/>
          <w:i/>
          <w:color w:val="002060"/>
          <w:sz w:val="24"/>
        </w:rPr>
        <w:t xml:space="preserve"> </w:t>
      </w:r>
      <w:r w:rsidRPr="00286E1F">
        <w:rPr>
          <w:rFonts w:asciiTheme="minorHAnsi" w:hAnsiTheme="minorHAnsi" w:cstheme="minorHAnsi"/>
          <w:i/>
          <w:color w:val="002060"/>
          <w:sz w:val="24"/>
        </w:rPr>
        <w:t xml:space="preserve">– </w:t>
      </w:r>
      <w:r w:rsidRPr="00DA6C2E">
        <w:rPr>
          <w:rFonts w:asciiTheme="minorHAnsi" w:hAnsiTheme="minorHAnsi" w:cstheme="minorHAnsi"/>
          <w:color w:val="002060"/>
          <w:sz w:val="24"/>
        </w:rPr>
        <w:t xml:space="preserve">mówi </w:t>
      </w:r>
      <w:proofErr w:type="spellStart"/>
      <w:r w:rsidRPr="00DA6C2E">
        <w:rPr>
          <w:rFonts w:asciiTheme="minorHAnsi" w:hAnsiTheme="minorHAnsi" w:cstheme="minorHAnsi"/>
          <w:color w:val="002060"/>
          <w:sz w:val="24"/>
        </w:rPr>
        <w:t>Yuliia</w:t>
      </w:r>
      <w:proofErr w:type="spellEnd"/>
      <w:r w:rsidRPr="00DA6C2E">
        <w:rPr>
          <w:rFonts w:asciiTheme="minorHAnsi" w:hAnsiTheme="minorHAnsi" w:cstheme="minorHAnsi"/>
          <w:color w:val="002060"/>
          <w:sz w:val="24"/>
        </w:rPr>
        <w:t xml:space="preserve"> </w:t>
      </w:r>
      <w:proofErr w:type="spellStart"/>
      <w:r w:rsidRPr="00DA6C2E">
        <w:rPr>
          <w:rFonts w:asciiTheme="minorHAnsi" w:hAnsiTheme="minorHAnsi" w:cstheme="minorHAnsi"/>
          <w:color w:val="002060"/>
          <w:sz w:val="24"/>
        </w:rPr>
        <w:t>Novytska</w:t>
      </w:r>
      <w:proofErr w:type="spellEnd"/>
      <w:r w:rsidRPr="00DA6C2E">
        <w:rPr>
          <w:rFonts w:asciiTheme="minorHAnsi" w:hAnsiTheme="minorHAnsi" w:cstheme="minorHAnsi"/>
          <w:color w:val="002060"/>
          <w:sz w:val="24"/>
        </w:rPr>
        <w:t>, Kierownik Działu Legalizacji Zatrudnienia w Grupie Progres.</w:t>
      </w:r>
      <w:r>
        <w:rPr>
          <w:rFonts w:asciiTheme="minorHAnsi" w:hAnsiTheme="minorHAnsi" w:cstheme="minorHAnsi"/>
          <w:color w:val="002060"/>
          <w:sz w:val="24"/>
        </w:rPr>
        <w:t xml:space="preserve"> </w:t>
      </w:r>
      <w:r w:rsidRPr="00286E1F">
        <w:rPr>
          <w:rFonts w:asciiTheme="minorHAnsi" w:hAnsiTheme="minorHAnsi" w:cstheme="minorHAnsi"/>
          <w:color w:val="002060"/>
          <w:sz w:val="24"/>
        </w:rPr>
        <w:t xml:space="preserve">– </w:t>
      </w:r>
      <w:r w:rsidRPr="00286E1F">
        <w:rPr>
          <w:rFonts w:asciiTheme="minorHAnsi" w:hAnsiTheme="minorHAnsi" w:cstheme="minorHAnsi"/>
          <w:i/>
          <w:color w:val="002060"/>
          <w:sz w:val="24"/>
        </w:rPr>
        <w:t>Wyjazd zarobkowy do obcego kraju, sam w sobie jest niezwykle stresujący. Tym bardziej docen</w:t>
      </w:r>
      <w:r>
        <w:rPr>
          <w:rFonts w:asciiTheme="minorHAnsi" w:hAnsiTheme="minorHAnsi" w:cstheme="minorHAnsi"/>
          <w:i/>
          <w:color w:val="002060"/>
          <w:sz w:val="24"/>
        </w:rPr>
        <w:t>iana jest</w:t>
      </w:r>
      <w:r w:rsidRPr="00286E1F">
        <w:rPr>
          <w:rFonts w:asciiTheme="minorHAnsi" w:hAnsiTheme="minorHAnsi" w:cstheme="minorHAnsi"/>
          <w:i/>
          <w:color w:val="002060"/>
          <w:sz w:val="24"/>
        </w:rPr>
        <w:t xml:space="preserve"> pomoc dyspozycyjnych konsultantów wspierających </w:t>
      </w:r>
      <w:r>
        <w:rPr>
          <w:rFonts w:asciiTheme="minorHAnsi" w:hAnsiTheme="minorHAnsi" w:cstheme="minorHAnsi"/>
          <w:i/>
          <w:color w:val="002060"/>
          <w:sz w:val="24"/>
        </w:rPr>
        <w:t>Ukraińców</w:t>
      </w:r>
      <w:r w:rsidRPr="00286E1F">
        <w:rPr>
          <w:rFonts w:asciiTheme="minorHAnsi" w:hAnsiTheme="minorHAnsi" w:cstheme="minorHAnsi"/>
          <w:i/>
          <w:color w:val="002060"/>
          <w:sz w:val="24"/>
        </w:rPr>
        <w:t xml:space="preserve"> zarówno przed jak i po rozpoczęciu pracy w Polsce. Szczególnie ważna jest możliwość odbycia rozmowy nie tylko po polsku, ale także posługując się ojczystym językiem ukraińskim lub rosyjskim i to zarówno w Polsce jak i na Ukrainie</w:t>
      </w:r>
      <w:r>
        <w:rPr>
          <w:rFonts w:asciiTheme="minorHAnsi" w:hAnsiTheme="minorHAnsi" w:cstheme="minorHAnsi"/>
          <w:i/>
          <w:color w:val="002060"/>
          <w:sz w:val="24"/>
        </w:rPr>
        <w:t>. Liczy się także doradztwo i pomoc w dopełnieniu formalności związanych z legalizacj</w:t>
      </w:r>
      <w:r w:rsidR="00AC76AB">
        <w:rPr>
          <w:rFonts w:asciiTheme="minorHAnsi" w:hAnsiTheme="minorHAnsi" w:cstheme="minorHAnsi"/>
          <w:i/>
          <w:color w:val="002060"/>
          <w:sz w:val="24"/>
        </w:rPr>
        <w:t>ą</w:t>
      </w:r>
      <w:r>
        <w:rPr>
          <w:rFonts w:asciiTheme="minorHAnsi" w:hAnsiTheme="minorHAnsi" w:cstheme="minorHAnsi"/>
          <w:i/>
          <w:color w:val="002060"/>
          <w:sz w:val="24"/>
        </w:rPr>
        <w:t xml:space="preserve"> pobytu i rozpoczęciem </w:t>
      </w:r>
      <w:r>
        <w:rPr>
          <w:rFonts w:asciiTheme="minorHAnsi" w:hAnsiTheme="minorHAnsi" w:cstheme="minorHAnsi"/>
          <w:i/>
          <w:color w:val="002060"/>
          <w:sz w:val="24"/>
        </w:rPr>
        <w:lastRenderedPageBreak/>
        <w:t xml:space="preserve">pracy. Gdy tylko jest taka konieczność, konsultanci towarzyszą Ukraińcom podczas wizyt w Urzędzie Wojewódzkim - </w:t>
      </w:r>
      <w:r w:rsidR="00AC76AB" w:rsidRPr="00AC76AB">
        <w:rPr>
          <w:rFonts w:asciiTheme="minorHAnsi" w:hAnsiTheme="minorHAnsi" w:cstheme="minorHAnsi"/>
          <w:color w:val="002060"/>
          <w:sz w:val="24"/>
        </w:rPr>
        <w:t>zaznacza</w:t>
      </w:r>
      <w:r w:rsidRPr="00AC76AB">
        <w:rPr>
          <w:rFonts w:asciiTheme="minorHAnsi" w:hAnsiTheme="minorHAnsi" w:cstheme="minorHAnsi"/>
          <w:color w:val="002060"/>
          <w:sz w:val="24"/>
        </w:rPr>
        <w:t xml:space="preserve"> </w:t>
      </w:r>
      <w:proofErr w:type="spellStart"/>
      <w:r w:rsidRPr="00AC76AB">
        <w:rPr>
          <w:rFonts w:asciiTheme="minorHAnsi" w:hAnsiTheme="minorHAnsi" w:cstheme="minorHAnsi"/>
          <w:color w:val="002060"/>
          <w:sz w:val="24"/>
        </w:rPr>
        <w:t>Yuliia</w:t>
      </w:r>
      <w:proofErr w:type="spellEnd"/>
      <w:r w:rsidRPr="00AC76AB">
        <w:rPr>
          <w:rFonts w:asciiTheme="minorHAnsi" w:hAnsiTheme="minorHAnsi" w:cstheme="minorHAnsi"/>
          <w:color w:val="002060"/>
          <w:sz w:val="24"/>
        </w:rPr>
        <w:t xml:space="preserve"> </w:t>
      </w:r>
      <w:proofErr w:type="spellStart"/>
      <w:r w:rsidRPr="00AC76AB">
        <w:rPr>
          <w:rFonts w:asciiTheme="minorHAnsi" w:hAnsiTheme="minorHAnsi" w:cstheme="minorHAnsi"/>
          <w:color w:val="002060"/>
          <w:sz w:val="24"/>
        </w:rPr>
        <w:t>Novytska</w:t>
      </w:r>
      <w:proofErr w:type="spellEnd"/>
      <w:r>
        <w:rPr>
          <w:rFonts w:asciiTheme="minorHAnsi" w:hAnsiTheme="minorHAnsi" w:cstheme="minorHAnsi"/>
          <w:color w:val="002060"/>
          <w:sz w:val="24"/>
        </w:rPr>
        <w:t>.</w:t>
      </w:r>
    </w:p>
    <w:p w14:paraId="4FCC8BDF" w14:textId="00B3BC58" w:rsidR="00896D22" w:rsidRDefault="00896D22" w:rsidP="000A3077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</w:rPr>
      </w:pPr>
    </w:p>
    <w:p w14:paraId="0A4D34C5" w14:textId="148CC9BB" w:rsidR="00896D22" w:rsidRPr="00D651C3" w:rsidRDefault="00A60263" w:rsidP="000A3077">
      <w:pPr>
        <w:spacing w:line="276" w:lineRule="auto"/>
        <w:jc w:val="both"/>
        <w:rPr>
          <w:rFonts w:asciiTheme="minorHAnsi" w:hAnsiTheme="minorHAnsi" w:cstheme="minorHAnsi"/>
          <w:b/>
          <w:color w:val="002060"/>
          <w:sz w:val="24"/>
        </w:rPr>
      </w:pPr>
      <w:r w:rsidRPr="00D651C3">
        <w:rPr>
          <w:rFonts w:asciiTheme="minorHAnsi" w:hAnsiTheme="minorHAnsi" w:cstheme="minorHAnsi"/>
          <w:b/>
          <w:color w:val="002060"/>
          <w:sz w:val="24"/>
        </w:rPr>
        <w:t>Polacy ustępują miejsca Ukraińcom</w:t>
      </w:r>
    </w:p>
    <w:p w14:paraId="4493102B" w14:textId="77777777" w:rsidR="002A6884" w:rsidRDefault="002A6884" w:rsidP="000A3077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</w:rPr>
      </w:pPr>
    </w:p>
    <w:p w14:paraId="02B32D19" w14:textId="6E5FDBF6" w:rsidR="002A6884" w:rsidRDefault="008A3A86" w:rsidP="000A3077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</w:rPr>
      </w:pPr>
      <w:r>
        <w:rPr>
          <w:rFonts w:asciiTheme="minorHAnsi" w:hAnsiTheme="minorHAnsi" w:cstheme="minorHAnsi"/>
          <w:color w:val="002060"/>
          <w:sz w:val="24"/>
        </w:rPr>
        <w:t>Według raportu Grupy Progres w</w:t>
      </w:r>
      <w:r w:rsidR="002A6884">
        <w:rPr>
          <w:rFonts w:asciiTheme="minorHAnsi" w:hAnsiTheme="minorHAnsi" w:cstheme="minorHAnsi"/>
          <w:color w:val="002060"/>
          <w:sz w:val="24"/>
        </w:rPr>
        <w:t xml:space="preserve"> ubiegłym roku</w:t>
      </w:r>
      <w:r>
        <w:rPr>
          <w:rFonts w:asciiTheme="minorHAnsi" w:hAnsiTheme="minorHAnsi" w:cstheme="minorHAnsi"/>
          <w:color w:val="002060"/>
          <w:sz w:val="24"/>
        </w:rPr>
        <w:t xml:space="preserve"> wśród</w:t>
      </w:r>
      <w:r w:rsidR="002A6884">
        <w:rPr>
          <w:rFonts w:asciiTheme="minorHAnsi" w:hAnsiTheme="minorHAnsi" w:cstheme="minorHAnsi"/>
          <w:color w:val="002060"/>
          <w:sz w:val="24"/>
        </w:rPr>
        <w:t xml:space="preserve"> pracowników tymczasowych, na 100 Polaków przypadało 13</w:t>
      </w:r>
      <w:r w:rsidR="00A60263">
        <w:rPr>
          <w:rFonts w:asciiTheme="minorHAnsi" w:hAnsiTheme="minorHAnsi" w:cstheme="minorHAnsi"/>
          <w:color w:val="002060"/>
          <w:sz w:val="24"/>
        </w:rPr>
        <w:t xml:space="preserve">0 </w:t>
      </w:r>
      <w:r w:rsidR="002A6884">
        <w:rPr>
          <w:rFonts w:asciiTheme="minorHAnsi" w:hAnsiTheme="minorHAnsi" w:cstheme="minorHAnsi"/>
          <w:color w:val="002060"/>
          <w:sz w:val="24"/>
        </w:rPr>
        <w:t>Ukraińców. W 2017 r. sytuacja była odwrotna. Wtedy bowiem nasi wschodni sąsiedzi byli mniejszością – na 100 Ukraińców przypadało 150 Polaków.</w:t>
      </w:r>
    </w:p>
    <w:p w14:paraId="1E218053" w14:textId="77777777" w:rsidR="00EC09DE" w:rsidRDefault="00EC09DE" w:rsidP="000A3077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</w:rPr>
      </w:pPr>
    </w:p>
    <w:p w14:paraId="4752B18B" w14:textId="2A354C6A" w:rsidR="008A3A86" w:rsidRDefault="008A3A86" w:rsidP="000A3077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</w:rPr>
      </w:pPr>
      <w:r>
        <w:rPr>
          <w:rFonts w:asciiTheme="minorHAnsi" w:hAnsiTheme="minorHAnsi" w:cstheme="minorHAnsi"/>
          <w:color w:val="002060"/>
          <w:sz w:val="24"/>
        </w:rPr>
        <w:t>Wzrost liczby Ukraińców</w:t>
      </w:r>
      <w:r w:rsidR="00A853E8">
        <w:rPr>
          <w:rFonts w:asciiTheme="minorHAnsi" w:hAnsiTheme="minorHAnsi" w:cstheme="minorHAnsi"/>
          <w:color w:val="002060"/>
          <w:sz w:val="24"/>
        </w:rPr>
        <w:t>,</w:t>
      </w:r>
      <w:r>
        <w:rPr>
          <w:rFonts w:asciiTheme="minorHAnsi" w:hAnsiTheme="minorHAnsi" w:cstheme="minorHAnsi"/>
          <w:color w:val="002060"/>
          <w:sz w:val="24"/>
        </w:rPr>
        <w:t xml:space="preserve"> </w:t>
      </w:r>
      <w:r w:rsidR="00427773">
        <w:rPr>
          <w:rFonts w:asciiTheme="minorHAnsi" w:hAnsiTheme="minorHAnsi" w:cstheme="minorHAnsi"/>
          <w:color w:val="002060"/>
          <w:sz w:val="24"/>
        </w:rPr>
        <w:t>wykonujących pracę czasową</w:t>
      </w:r>
      <w:r>
        <w:rPr>
          <w:rFonts w:asciiTheme="minorHAnsi" w:hAnsiTheme="minorHAnsi" w:cstheme="minorHAnsi"/>
          <w:color w:val="002060"/>
          <w:sz w:val="24"/>
        </w:rPr>
        <w:t xml:space="preserve"> na naszym rynku jest widoczny zarówno w przypadku kobiet</w:t>
      </w:r>
      <w:r w:rsidR="00A853E8">
        <w:rPr>
          <w:rFonts w:asciiTheme="minorHAnsi" w:hAnsiTheme="minorHAnsi" w:cstheme="minorHAnsi"/>
          <w:color w:val="002060"/>
          <w:sz w:val="24"/>
        </w:rPr>
        <w:t>,</w:t>
      </w:r>
      <w:r>
        <w:rPr>
          <w:rFonts w:asciiTheme="minorHAnsi" w:hAnsiTheme="minorHAnsi" w:cstheme="minorHAnsi"/>
          <w:color w:val="002060"/>
          <w:sz w:val="24"/>
        </w:rPr>
        <w:t xml:space="preserve"> jak i mężczyzn. </w:t>
      </w:r>
      <w:r w:rsidR="00323633">
        <w:rPr>
          <w:rFonts w:asciiTheme="minorHAnsi" w:hAnsiTheme="minorHAnsi" w:cstheme="minorHAnsi"/>
          <w:color w:val="002060"/>
          <w:sz w:val="24"/>
        </w:rPr>
        <w:t>Według danych Grupy Progres, w 2018 r</w:t>
      </w:r>
      <w:r w:rsidR="00D12EAA">
        <w:rPr>
          <w:rFonts w:asciiTheme="minorHAnsi" w:hAnsiTheme="minorHAnsi" w:cstheme="minorHAnsi"/>
          <w:color w:val="002060"/>
          <w:sz w:val="24"/>
        </w:rPr>
        <w:t>.</w:t>
      </w:r>
      <w:r w:rsidR="00323633">
        <w:rPr>
          <w:rFonts w:asciiTheme="minorHAnsi" w:hAnsiTheme="minorHAnsi" w:cstheme="minorHAnsi"/>
          <w:color w:val="002060"/>
          <w:sz w:val="24"/>
        </w:rPr>
        <w:t xml:space="preserve"> pracowników z Ukrainy </w:t>
      </w:r>
      <w:r w:rsidR="00427773">
        <w:rPr>
          <w:rFonts w:asciiTheme="minorHAnsi" w:hAnsiTheme="minorHAnsi" w:cstheme="minorHAnsi"/>
          <w:color w:val="002060"/>
          <w:sz w:val="24"/>
        </w:rPr>
        <w:t>było</w:t>
      </w:r>
      <w:r w:rsidR="00323633">
        <w:rPr>
          <w:rFonts w:asciiTheme="minorHAnsi" w:hAnsiTheme="minorHAnsi" w:cstheme="minorHAnsi"/>
          <w:color w:val="002060"/>
          <w:sz w:val="24"/>
        </w:rPr>
        <w:t xml:space="preserve"> w Polsce</w:t>
      </w:r>
      <w:r w:rsidR="00427773">
        <w:rPr>
          <w:rFonts w:asciiTheme="minorHAnsi" w:hAnsiTheme="minorHAnsi" w:cstheme="minorHAnsi"/>
          <w:color w:val="002060"/>
          <w:sz w:val="24"/>
        </w:rPr>
        <w:t xml:space="preserve"> o ponad 52 proc. więcej </w:t>
      </w:r>
      <w:r w:rsidR="00323633">
        <w:rPr>
          <w:rFonts w:asciiTheme="minorHAnsi" w:hAnsiTheme="minorHAnsi" w:cstheme="minorHAnsi"/>
          <w:color w:val="002060"/>
          <w:sz w:val="24"/>
        </w:rPr>
        <w:t xml:space="preserve">niż </w:t>
      </w:r>
      <w:r w:rsidR="00427773">
        <w:rPr>
          <w:rFonts w:asciiTheme="minorHAnsi" w:hAnsiTheme="minorHAnsi" w:cstheme="minorHAnsi"/>
          <w:color w:val="002060"/>
          <w:sz w:val="24"/>
        </w:rPr>
        <w:t>w</w:t>
      </w:r>
      <w:r w:rsidR="00323633">
        <w:rPr>
          <w:rFonts w:asciiTheme="minorHAnsi" w:hAnsiTheme="minorHAnsi" w:cstheme="minorHAnsi"/>
          <w:color w:val="002060"/>
          <w:sz w:val="24"/>
        </w:rPr>
        <w:t xml:space="preserve"> roku </w:t>
      </w:r>
      <w:r w:rsidR="00427773">
        <w:rPr>
          <w:rFonts w:asciiTheme="minorHAnsi" w:hAnsiTheme="minorHAnsi" w:cstheme="minorHAnsi"/>
          <w:color w:val="002060"/>
          <w:sz w:val="24"/>
        </w:rPr>
        <w:t>2017. Inaczej niż w przypadku Polaków zatrudnianych tymczasowo, których w 2018 r. było o 35 proc. mniej niż rok wcześniej.</w:t>
      </w:r>
      <w:r w:rsidR="00FE13C8">
        <w:rPr>
          <w:rFonts w:asciiTheme="minorHAnsi" w:hAnsiTheme="minorHAnsi" w:cstheme="minorHAnsi"/>
          <w:color w:val="002060"/>
          <w:sz w:val="24"/>
        </w:rPr>
        <w:t xml:space="preserve"> </w:t>
      </w:r>
    </w:p>
    <w:p w14:paraId="10ECD1D3" w14:textId="77777777" w:rsidR="00EC09DE" w:rsidRDefault="00EC09DE" w:rsidP="000A3077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</w:rPr>
      </w:pPr>
    </w:p>
    <w:p w14:paraId="57DF69C6" w14:textId="47D84338" w:rsidR="00EC09DE" w:rsidRDefault="00FE13C8" w:rsidP="000A3077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</w:rPr>
      </w:pPr>
      <w:r>
        <w:rPr>
          <w:rFonts w:asciiTheme="minorHAnsi" w:hAnsiTheme="minorHAnsi" w:cstheme="minorHAnsi"/>
          <w:color w:val="002060"/>
          <w:sz w:val="24"/>
        </w:rPr>
        <w:t>Największe wzrosty imigrantów zarobkowych z Ukrainy</w:t>
      </w:r>
      <w:r w:rsidR="001A5D06">
        <w:rPr>
          <w:rFonts w:asciiTheme="minorHAnsi" w:hAnsiTheme="minorHAnsi" w:cstheme="minorHAnsi"/>
          <w:color w:val="002060"/>
          <w:sz w:val="24"/>
        </w:rPr>
        <w:t xml:space="preserve"> w 2018 r.</w:t>
      </w:r>
      <w:r>
        <w:rPr>
          <w:rFonts w:asciiTheme="minorHAnsi" w:hAnsiTheme="minorHAnsi" w:cstheme="minorHAnsi"/>
          <w:color w:val="002060"/>
          <w:sz w:val="24"/>
        </w:rPr>
        <w:t xml:space="preserve"> odnotowano w</w:t>
      </w:r>
      <w:r w:rsidR="004018D5">
        <w:rPr>
          <w:rFonts w:asciiTheme="minorHAnsi" w:hAnsiTheme="minorHAnsi" w:cstheme="minorHAnsi"/>
          <w:color w:val="002060"/>
          <w:sz w:val="24"/>
        </w:rPr>
        <w:t>śród</w:t>
      </w:r>
      <w:r>
        <w:rPr>
          <w:rFonts w:asciiTheme="minorHAnsi" w:hAnsiTheme="minorHAnsi" w:cstheme="minorHAnsi"/>
          <w:color w:val="002060"/>
          <w:sz w:val="24"/>
        </w:rPr>
        <w:t xml:space="preserve"> osób poniżej 21 r. ż. (165 proc.</w:t>
      </w:r>
      <w:r w:rsidR="001A5D06">
        <w:rPr>
          <w:rFonts w:asciiTheme="minorHAnsi" w:hAnsiTheme="minorHAnsi" w:cstheme="minorHAnsi"/>
          <w:color w:val="002060"/>
          <w:sz w:val="24"/>
        </w:rPr>
        <w:t xml:space="preserve"> w stosunku do 2017 r.</w:t>
      </w:r>
      <w:r>
        <w:rPr>
          <w:rFonts w:asciiTheme="minorHAnsi" w:hAnsiTheme="minorHAnsi" w:cstheme="minorHAnsi"/>
          <w:color w:val="002060"/>
          <w:sz w:val="24"/>
        </w:rPr>
        <w:t xml:space="preserve">). </w:t>
      </w:r>
      <w:r w:rsidR="00D12EAA" w:rsidRPr="00D12EAA">
        <w:rPr>
          <w:rFonts w:asciiTheme="minorHAnsi" w:hAnsiTheme="minorHAnsi" w:cstheme="minorHAnsi"/>
          <w:color w:val="002060"/>
          <w:sz w:val="24"/>
        </w:rPr>
        <w:t>W analogicznym okresie, w  tej grupie wiekowej więcej</w:t>
      </w:r>
      <w:r w:rsidR="00D12EAA">
        <w:rPr>
          <w:rFonts w:asciiTheme="minorHAnsi" w:hAnsiTheme="minorHAnsi" w:cstheme="minorHAnsi"/>
          <w:color w:val="002060"/>
          <w:sz w:val="24"/>
        </w:rPr>
        <w:t xml:space="preserve">, niż w 2017 r., </w:t>
      </w:r>
      <w:r w:rsidR="00D12EAA" w:rsidRPr="00D12EAA">
        <w:rPr>
          <w:rFonts w:asciiTheme="minorHAnsi" w:hAnsiTheme="minorHAnsi" w:cstheme="minorHAnsi"/>
          <w:color w:val="002060"/>
          <w:sz w:val="24"/>
        </w:rPr>
        <w:t>było także Polaków – o 22%.</w:t>
      </w:r>
      <w:r w:rsidR="00D12EAA">
        <w:rPr>
          <w:rFonts w:asciiTheme="minorHAnsi" w:hAnsiTheme="minorHAnsi" w:cstheme="minorHAnsi"/>
          <w:color w:val="002060"/>
          <w:sz w:val="24"/>
        </w:rPr>
        <w:t xml:space="preserve"> </w:t>
      </w:r>
      <w:r w:rsidR="004018D5">
        <w:rPr>
          <w:rFonts w:asciiTheme="minorHAnsi" w:hAnsiTheme="minorHAnsi" w:cstheme="minorHAnsi"/>
          <w:color w:val="002060"/>
          <w:sz w:val="24"/>
        </w:rPr>
        <w:t xml:space="preserve">Analiza pozostałych grup wiekowych pokazuje diametralną zmianę sytuacji. W ciągu zaledwie </w:t>
      </w:r>
      <w:r w:rsidR="00D12EAA">
        <w:rPr>
          <w:rFonts w:asciiTheme="minorHAnsi" w:hAnsiTheme="minorHAnsi" w:cstheme="minorHAnsi"/>
          <w:color w:val="002060"/>
          <w:sz w:val="24"/>
        </w:rPr>
        <w:t>dwunastu miesięcy</w:t>
      </w:r>
      <w:r w:rsidR="00EC09DE">
        <w:rPr>
          <w:rFonts w:asciiTheme="minorHAnsi" w:hAnsiTheme="minorHAnsi" w:cstheme="minorHAnsi"/>
          <w:color w:val="002060"/>
          <w:sz w:val="24"/>
        </w:rPr>
        <w:t xml:space="preserve"> w Polsce</w:t>
      </w:r>
      <w:r w:rsidR="000A6C87">
        <w:rPr>
          <w:rFonts w:asciiTheme="minorHAnsi" w:hAnsiTheme="minorHAnsi" w:cstheme="minorHAnsi"/>
          <w:color w:val="002060"/>
          <w:sz w:val="24"/>
        </w:rPr>
        <w:t xml:space="preserve"> </w:t>
      </w:r>
      <w:r w:rsidR="00EC09DE">
        <w:rPr>
          <w:rFonts w:asciiTheme="minorHAnsi" w:hAnsiTheme="minorHAnsi" w:cstheme="minorHAnsi"/>
          <w:color w:val="002060"/>
          <w:sz w:val="24"/>
        </w:rPr>
        <w:t xml:space="preserve">przybyło ponad 51 proc. ukraińskich pracowników tymczasowych (21 r.ż. – 40 r.ż.), jest ich więcej także w kolejnych grupach wiekowych – 41 r.ż. – 50 r.ż. (43 proc. wzrost) i 51 r.ż. – 60 r.ż. (28 proc. wzrost). </w:t>
      </w:r>
    </w:p>
    <w:p w14:paraId="170E0279" w14:textId="009B10C8" w:rsidR="004018D5" w:rsidRDefault="00EC09DE" w:rsidP="000A3077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</w:rPr>
      </w:pPr>
      <w:r>
        <w:rPr>
          <w:rFonts w:asciiTheme="minorHAnsi" w:hAnsiTheme="minorHAnsi" w:cstheme="minorHAnsi"/>
          <w:color w:val="002060"/>
          <w:sz w:val="24"/>
        </w:rPr>
        <w:t xml:space="preserve"> </w:t>
      </w:r>
    </w:p>
    <w:p w14:paraId="37D28268" w14:textId="6FE78D51" w:rsidR="002C295A" w:rsidRDefault="00EC09DE" w:rsidP="007C0AE6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</w:rPr>
      </w:pPr>
      <w:r>
        <w:rPr>
          <w:rFonts w:asciiTheme="minorHAnsi" w:hAnsiTheme="minorHAnsi" w:cstheme="minorHAnsi"/>
          <w:color w:val="002060"/>
          <w:sz w:val="24"/>
        </w:rPr>
        <w:t>Z raportu Grupy Progres wynika</w:t>
      </w:r>
      <w:r w:rsidR="00C852BE">
        <w:rPr>
          <w:rFonts w:asciiTheme="minorHAnsi" w:hAnsiTheme="minorHAnsi" w:cstheme="minorHAnsi"/>
          <w:color w:val="002060"/>
          <w:sz w:val="24"/>
        </w:rPr>
        <w:t xml:space="preserve"> także</w:t>
      </w:r>
      <w:r>
        <w:rPr>
          <w:rFonts w:asciiTheme="minorHAnsi" w:hAnsiTheme="minorHAnsi" w:cstheme="minorHAnsi"/>
          <w:color w:val="002060"/>
          <w:sz w:val="24"/>
        </w:rPr>
        <w:t xml:space="preserve">, że gdy liczba pracujących tymczasowo Ukraińców rosła w zastraszającym tempie, grupa Polaków </w:t>
      </w:r>
      <w:r w:rsidR="00C852BE">
        <w:rPr>
          <w:rFonts w:asciiTheme="minorHAnsi" w:hAnsiTheme="minorHAnsi" w:cstheme="minorHAnsi"/>
          <w:color w:val="002060"/>
          <w:sz w:val="24"/>
        </w:rPr>
        <w:t xml:space="preserve">wykonujących pracę czasową </w:t>
      </w:r>
      <w:r>
        <w:rPr>
          <w:rFonts w:asciiTheme="minorHAnsi" w:hAnsiTheme="minorHAnsi" w:cstheme="minorHAnsi"/>
          <w:color w:val="002060"/>
          <w:sz w:val="24"/>
        </w:rPr>
        <w:t xml:space="preserve">spadała równie szybko. </w:t>
      </w:r>
      <w:r w:rsidR="002C295A">
        <w:rPr>
          <w:rFonts w:asciiTheme="minorHAnsi" w:hAnsiTheme="minorHAnsi" w:cstheme="minorHAnsi"/>
          <w:color w:val="002060"/>
          <w:sz w:val="24"/>
        </w:rPr>
        <w:t>Największą różnicę widać w przypadku naszych rodaków pomiędzy 21 r.ż. a 30 r. ż., w porównaniu do 2017 r. w ubiegłym roku było ich o 56 proc. mniej. W pozostałych grupach wiekowych spadek jest trochę mniejszy, jednak równie widoczny. W 2018 r. w naszym kraju tymczasowo pracowało średnio</w:t>
      </w:r>
      <w:r w:rsidR="00C852BE">
        <w:rPr>
          <w:rFonts w:asciiTheme="minorHAnsi" w:hAnsiTheme="minorHAnsi" w:cstheme="minorHAnsi"/>
          <w:color w:val="002060"/>
          <w:sz w:val="24"/>
        </w:rPr>
        <w:t xml:space="preserve"> o</w:t>
      </w:r>
      <w:r w:rsidR="002C295A">
        <w:rPr>
          <w:rFonts w:asciiTheme="minorHAnsi" w:hAnsiTheme="minorHAnsi" w:cstheme="minorHAnsi"/>
          <w:color w:val="002060"/>
          <w:sz w:val="24"/>
        </w:rPr>
        <w:t xml:space="preserve"> 43 proc. mniej Polaków niż w 2017 r. </w:t>
      </w:r>
    </w:p>
    <w:p w14:paraId="628A3F3D" w14:textId="70B3ABCB" w:rsidR="00F60D97" w:rsidRPr="002C295A" w:rsidRDefault="002C295A" w:rsidP="007C0AE6">
      <w:pPr>
        <w:spacing w:line="276" w:lineRule="auto"/>
        <w:jc w:val="both"/>
        <w:rPr>
          <w:rFonts w:asciiTheme="minorHAnsi" w:hAnsiTheme="minorHAnsi" w:cstheme="minorHAnsi"/>
          <w:color w:val="002060"/>
          <w:sz w:val="24"/>
        </w:rPr>
      </w:pPr>
      <w:r>
        <w:rPr>
          <w:rFonts w:asciiTheme="minorHAnsi" w:hAnsiTheme="minorHAnsi" w:cstheme="minorHAnsi"/>
          <w:color w:val="002060"/>
          <w:sz w:val="24"/>
        </w:rPr>
        <w:t xml:space="preserve"> </w:t>
      </w:r>
    </w:p>
    <w:p w14:paraId="464492E7" w14:textId="4868A863" w:rsidR="00F436C1" w:rsidRPr="00E233AE" w:rsidRDefault="00F436C1" w:rsidP="007C0AE6">
      <w:pPr>
        <w:spacing w:line="276" w:lineRule="auto"/>
        <w:jc w:val="both"/>
        <w:rPr>
          <w:color w:val="002060"/>
          <w:sz w:val="24"/>
        </w:rPr>
      </w:pPr>
      <w:r w:rsidRPr="00F436C1">
        <w:rPr>
          <w:color w:val="002060"/>
          <w:sz w:val="24"/>
        </w:rPr>
        <w:t xml:space="preserve">W informacji wykorzystano dane Grupy Progres za </w:t>
      </w:r>
      <w:r w:rsidR="00C852BE">
        <w:rPr>
          <w:color w:val="002060"/>
          <w:sz w:val="24"/>
        </w:rPr>
        <w:t xml:space="preserve">2017 r. i </w:t>
      </w:r>
      <w:r w:rsidRPr="00F436C1">
        <w:rPr>
          <w:color w:val="002060"/>
          <w:sz w:val="24"/>
        </w:rPr>
        <w:t xml:space="preserve">2018 r. analizujące </w:t>
      </w:r>
      <w:r w:rsidR="00553E6C">
        <w:rPr>
          <w:color w:val="002060"/>
          <w:sz w:val="24"/>
        </w:rPr>
        <w:t>47 228 pracowników tymczasowych.</w:t>
      </w:r>
    </w:p>
    <w:p w14:paraId="64B16F73" w14:textId="77777777" w:rsidR="00FB77FC" w:rsidRPr="00E05548" w:rsidRDefault="00FB77FC" w:rsidP="00FB77FC">
      <w:pPr>
        <w:rPr>
          <w:color w:val="002060"/>
          <w:sz w:val="24"/>
          <w:szCs w:val="24"/>
        </w:rPr>
      </w:pPr>
    </w:p>
    <w:p w14:paraId="69926093" w14:textId="5EE96365" w:rsid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t>************</w:t>
      </w:r>
    </w:p>
    <w:p w14:paraId="1EAB05EB" w14:textId="6319A316" w:rsidR="002A1444" w:rsidRP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2A1444">
        <w:rPr>
          <w:rFonts w:asciiTheme="minorHAnsi" w:hAnsiTheme="minorHAnsi" w:cstheme="minorHAnsi"/>
          <w:b/>
          <w:color w:val="002060"/>
          <w:sz w:val="20"/>
          <w:szCs w:val="20"/>
        </w:rPr>
        <w:t>Grupa Progres</w:t>
      </w:r>
    </w:p>
    <w:p w14:paraId="569E1FE7" w14:textId="10B5848E" w:rsidR="00E05548" w:rsidRPr="00E05548" w:rsidRDefault="00E05548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E05548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 w:rsidRPr="00E05548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Grupy Kapitałowej Progres</w:t>
      </w:r>
      <w:r w:rsidRPr="00E05548">
        <w:rPr>
          <w:rFonts w:asciiTheme="minorHAnsi" w:hAnsiTheme="minorHAnsi" w:cstheme="minorHAnsi"/>
          <w:color w:val="002060"/>
          <w:sz w:val="20"/>
          <w:szCs w:val="20"/>
        </w:rPr>
        <w:t xml:space="preserve"> wchodzą spółki w całości z polskim kapitałem, z których najstarsza na rynku funkcjonuje od 2002 roku.  Grupa wspiera przedsiębiorstwa w całej Polsce w zakresie pracy tymczasowej (Progres HR), doradztwa biznesowego i szkoleń (Progres Consulting), rekrutacji stałych (Progres Permanent Recruitment), </w:t>
      </w:r>
      <w:r w:rsidRPr="00E05548">
        <w:rPr>
          <w:rFonts w:asciiTheme="minorHAnsi" w:hAnsiTheme="minorHAnsi" w:cstheme="minorHAnsi"/>
          <w:color w:val="002060"/>
          <w:sz w:val="20"/>
          <w:szCs w:val="20"/>
        </w:rPr>
        <w:lastRenderedPageBreak/>
        <w:t xml:space="preserve">a także optymalizacji procesów (Progres Advanced Solutions). Rocznie zatrudnia ponad 25 tysięcy pracowników i realizuje 1,5 tysiąca projektów rekrutacyjnych. Posiada kilkadziesiąt oddziałów w Polsce i zagranicą. </w:t>
      </w:r>
    </w:p>
    <w:p w14:paraId="0B3AD4B0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</w:p>
    <w:p w14:paraId="6AFE0966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</w:p>
    <w:p w14:paraId="2EBB875D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  <w:r w:rsidRPr="00E05548">
        <w:rPr>
          <w:b/>
          <w:color w:val="002060"/>
          <w:sz w:val="24"/>
          <w:szCs w:val="24"/>
        </w:rPr>
        <w:t xml:space="preserve">Biuro prasowe Grupy Progres: </w:t>
      </w:r>
    </w:p>
    <w:p w14:paraId="6B44D79E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Kamila Tyniec</w:t>
      </w:r>
    </w:p>
    <w:p w14:paraId="4B10CAA0" w14:textId="70B6AB42" w:rsidR="00E05548" w:rsidRPr="00572EF3" w:rsidRDefault="00E05548" w:rsidP="00E05548">
      <w:pPr>
        <w:rPr>
          <w:color w:val="002060"/>
          <w:sz w:val="24"/>
          <w:szCs w:val="24"/>
        </w:rPr>
      </w:pPr>
      <w:r w:rsidRPr="00572EF3">
        <w:rPr>
          <w:color w:val="002060"/>
          <w:sz w:val="24"/>
          <w:szCs w:val="24"/>
        </w:rPr>
        <w:t xml:space="preserve">e-mail: </w:t>
      </w:r>
      <w:hyperlink r:id="rId8" w:history="1">
        <w:r w:rsidRPr="00572EF3">
          <w:rPr>
            <w:rStyle w:val="Hipercze"/>
            <w:sz w:val="24"/>
            <w:szCs w:val="24"/>
          </w:rPr>
          <w:t>k.tyniec@bepr.pl</w:t>
        </w:r>
      </w:hyperlink>
      <w:r w:rsidRPr="00572EF3">
        <w:rPr>
          <w:color w:val="002060"/>
          <w:sz w:val="24"/>
          <w:szCs w:val="24"/>
        </w:rPr>
        <w:t xml:space="preserve"> </w:t>
      </w:r>
    </w:p>
    <w:p w14:paraId="5E3A2A46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kom. +48 500 690 965</w:t>
      </w:r>
    </w:p>
    <w:p w14:paraId="7874AA93" w14:textId="77777777" w:rsidR="00E05548" w:rsidRPr="00844B51" w:rsidRDefault="00E05548" w:rsidP="00E05548">
      <w:pPr>
        <w:rPr>
          <w:rFonts w:asciiTheme="minorHAnsi" w:hAnsiTheme="minorHAnsi"/>
          <w:sz w:val="24"/>
          <w:szCs w:val="24"/>
        </w:rPr>
      </w:pPr>
    </w:p>
    <w:p w14:paraId="7F5D49C2" w14:textId="77777777" w:rsidR="00DF5583" w:rsidRPr="00D24642" w:rsidRDefault="00DF5583" w:rsidP="00D24642"/>
    <w:sectPr w:rsidR="00DF5583" w:rsidRPr="00D24642" w:rsidSect="001142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25D62" w14:textId="77777777" w:rsidR="001C6A76" w:rsidRDefault="001C6A76" w:rsidP="00B332FF">
      <w:r>
        <w:separator/>
      </w:r>
    </w:p>
  </w:endnote>
  <w:endnote w:type="continuationSeparator" w:id="0">
    <w:p w14:paraId="1F4AAC00" w14:textId="77777777" w:rsidR="001C6A76" w:rsidRDefault="001C6A76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UB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685BD" w14:textId="77777777" w:rsidR="001C6A76" w:rsidRDefault="001C6A76" w:rsidP="00B332FF">
      <w:r>
        <w:separator/>
      </w:r>
    </w:p>
  </w:footnote>
  <w:footnote w:type="continuationSeparator" w:id="0">
    <w:p w14:paraId="65D50D09" w14:textId="77777777" w:rsidR="001C6A76" w:rsidRDefault="001C6A76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F1DA1"/>
    <w:multiLevelType w:val="hybridMultilevel"/>
    <w:tmpl w:val="A14443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36102"/>
    <w:rsid w:val="000924FC"/>
    <w:rsid w:val="000A3077"/>
    <w:rsid w:val="000A6C87"/>
    <w:rsid w:val="000B2757"/>
    <w:rsid w:val="000D60DF"/>
    <w:rsid w:val="000E6326"/>
    <w:rsid w:val="001126CB"/>
    <w:rsid w:val="00114250"/>
    <w:rsid w:val="001522F5"/>
    <w:rsid w:val="001834B1"/>
    <w:rsid w:val="00194540"/>
    <w:rsid w:val="001A5D06"/>
    <w:rsid w:val="001A75A5"/>
    <w:rsid w:val="001C6A76"/>
    <w:rsid w:val="001E74E4"/>
    <w:rsid w:val="00231305"/>
    <w:rsid w:val="002333C2"/>
    <w:rsid w:val="002547CE"/>
    <w:rsid w:val="00271898"/>
    <w:rsid w:val="00286E1F"/>
    <w:rsid w:val="002A1444"/>
    <w:rsid w:val="002A406D"/>
    <w:rsid w:val="002A6884"/>
    <w:rsid w:val="002C19BC"/>
    <w:rsid w:val="002C295A"/>
    <w:rsid w:val="002F6058"/>
    <w:rsid w:val="00301E41"/>
    <w:rsid w:val="0031516E"/>
    <w:rsid w:val="00323633"/>
    <w:rsid w:val="0036739B"/>
    <w:rsid w:val="00381CC9"/>
    <w:rsid w:val="00391CE0"/>
    <w:rsid w:val="003A5053"/>
    <w:rsid w:val="003A6667"/>
    <w:rsid w:val="003B2C2A"/>
    <w:rsid w:val="004018D5"/>
    <w:rsid w:val="004062B8"/>
    <w:rsid w:val="00410C6C"/>
    <w:rsid w:val="00412F56"/>
    <w:rsid w:val="00427773"/>
    <w:rsid w:val="004323D1"/>
    <w:rsid w:val="00465B97"/>
    <w:rsid w:val="004815B8"/>
    <w:rsid w:val="004A2351"/>
    <w:rsid w:val="004E3C8A"/>
    <w:rsid w:val="004F1E0F"/>
    <w:rsid w:val="00512A67"/>
    <w:rsid w:val="00512F62"/>
    <w:rsid w:val="00514E69"/>
    <w:rsid w:val="00516A5A"/>
    <w:rsid w:val="005262E5"/>
    <w:rsid w:val="00530981"/>
    <w:rsid w:val="0053464A"/>
    <w:rsid w:val="00536118"/>
    <w:rsid w:val="00540F74"/>
    <w:rsid w:val="00553E6C"/>
    <w:rsid w:val="00572EF3"/>
    <w:rsid w:val="005740D7"/>
    <w:rsid w:val="0059056F"/>
    <w:rsid w:val="00596452"/>
    <w:rsid w:val="005A3F81"/>
    <w:rsid w:val="005D1823"/>
    <w:rsid w:val="005F7D58"/>
    <w:rsid w:val="006229DA"/>
    <w:rsid w:val="00670266"/>
    <w:rsid w:val="006751EB"/>
    <w:rsid w:val="006829CF"/>
    <w:rsid w:val="00691170"/>
    <w:rsid w:val="006E1DD8"/>
    <w:rsid w:val="006E657F"/>
    <w:rsid w:val="00733113"/>
    <w:rsid w:val="007C0AE6"/>
    <w:rsid w:val="007C50A0"/>
    <w:rsid w:val="007C7859"/>
    <w:rsid w:val="007D1FD1"/>
    <w:rsid w:val="007D2EEF"/>
    <w:rsid w:val="007F3A4F"/>
    <w:rsid w:val="007F55BA"/>
    <w:rsid w:val="0088277C"/>
    <w:rsid w:val="0089087A"/>
    <w:rsid w:val="00896D22"/>
    <w:rsid w:val="008A3A86"/>
    <w:rsid w:val="008B4AD4"/>
    <w:rsid w:val="008B7179"/>
    <w:rsid w:val="008E0E59"/>
    <w:rsid w:val="00935535"/>
    <w:rsid w:val="00937AF8"/>
    <w:rsid w:val="00974C5D"/>
    <w:rsid w:val="009A75F4"/>
    <w:rsid w:val="009B155A"/>
    <w:rsid w:val="009C23BE"/>
    <w:rsid w:val="009E5B91"/>
    <w:rsid w:val="009F4B3E"/>
    <w:rsid w:val="009F7EC3"/>
    <w:rsid w:val="00A22AC8"/>
    <w:rsid w:val="00A31144"/>
    <w:rsid w:val="00A56124"/>
    <w:rsid w:val="00A60263"/>
    <w:rsid w:val="00A636C7"/>
    <w:rsid w:val="00A7049D"/>
    <w:rsid w:val="00A803E6"/>
    <w:rsid w:val="00A853E8"/>
    <w:rsid w:val="00A87FE3"/>
    <w:rsid w:val="00A93D2E"/>
    <w:rsid w:val="00AC76AB"/>
    <w:rsid w:val="00AE48F0"/>
    <w:rsid w:val="00AF7D6A"/>
    <w:rsid w:val="00B332FF"/>
    <w:rsid w:val="00BE1F69"/>
    <w:rsid w:val="00BE7867"/>
    <w:rsid w:val="00BF080B"/>
    <w:rsid w:val="00C22A96"/>
    <w:rsid w:val="00C852BE"/>
    <w:rsid w:val="00C92005"/>
    <w:rsid w:val="00CB0118"/>
    <w:rsid w:val="00CB0C5F"/>
    <w:rsid w:val="00D12EAA"/>
    <w:rsid w:val="00D24642"/>
    <w:rsid w:val="00D651C3"/>
    <w:rsid w:val="00DA6C2E"/>
    <w:rsid w:val="00DF23DC"/>
    <w:rsid w:val="00DF5583"/>
    <w:rsid w:val="00E03C52"/>
    <w:rsid w:val="00E05548"/>
    <w:rsid w:val="00E233AE"/>
    <w:rsid w:val="00E42011"/>
    <w:rsid w:val="00E50747"/>
    <w:rsid w:val="00E55742"/>
    <w:rsid w:val="00E65520"/>
    <w:rsid w:val="00E8569E"/>
    <w:rsid w:val="00E870D6"/>
    <w:rsid w:val="00EB3A78"/>
    <w:rsid w:val="00EC09DE"/>
    <w:rsid w:val="00EC74E8"/>
    <w:rsid w:val="00ED1C77"/>
    <w:rsid w:val="00ED62E3"/>
    <w:rsid w:val="00F1211C"/>
    <w:rsid w:val="00F125CF"/>
    <w:rsid w:val="00F2796A"/>
    <w:rsid w:val="00F436C1"/>
    <w:rsid w:val="00F44C66"/>
    <w:rsid w:val="00F54BC8"/>
    <w:rsid w:val="00F60D97"/>
    <w:rsid w:val="00FB77FC"/>
    <w:rsid w:val="00FC1310"/>
    <w:rsid w:val="00FE13C8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7C215"/>
  <w15:chartTrackingRefBased/>
  <w15:docId w15:val="{9760F2EC-6788-474B-A2F3-FEC828168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A0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50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50A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DC58B-C9AA-436F-AE37-95D44258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739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kamila tyniec</cp:lastModifiedBy>
  <cp:revision>7</cp:revision>
  <cp:lastPrinted>2018-10-09T07:31:00Z</cp:lastPrinted>
  <dcterms:created xsi:type="dcterms:W3CDTF">2019-02-26T11:29:00Z</dcterms:created>
  <dcterms:modified xsi:type="dcterms:W3CDTF">2019-02-28T08:02:00Z</dcterms:modified>
</cp:coreProperties>
</file>