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2E13" w14:textId="77777777" w:rsidR="002733D6" w:rsidRPr="000924FC" w:rsidRDefault="002733D6">
      <w:pPr>
        <w:rPr>
          <w:b/>
          <w:color w:val="002060"/>
        </w:rPr>
      </w:pPr>
    </w:p>
    <w:p w14:paraId="17795AF5" w14:textId="77777777" w:rsidR="00A636C7" w:rsidRPr="000924FC" w:rsidRDefault="00A636C7">
      <w:pPr>
        <w:rPr>
          <w:b/>
          <w:color w:val="002060"/>
        </w:rPr>
      </w:pPr>
    </w:p>
    <w:p w14:paraId="25A32A7E" w14:textId="03569EEA" w:rsidR="00A636C7" w:rsidRPr="000924FC" w:rsidRDefault="008B7179">
      <w:pPr>
        <w:rPr>
          <w:b/>
          <w:color w:val="002060"/>
        </w:rPr>
      </w:pP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Pr="000924FC">
        <w:rPr>
          <w:b/>
          <w:color w:val="002060"/>
        </w:rPr>
        <w:t>Gdańsk,</w:t>
      </w:r>
      <w:r w:rsidR="00A87FE3" w:rsidRPr="000924FC">
        <w:rPr>
          <w:b/>
          <w:color w:val="002060"/>
        </w:rPr>
        <w:t xml:space="preserve"> </w:t>
      </w:r>
      <w:r w:rsidR="00527A43">
        <w:rPr>
          <w:b/>
          <w:color w:val="002060"/>
        </w:rPr>
        <w:t>25</w:t>
      </w:r>
      <w:r w:rsidRPr="000924FC">
        <w:rPr>
          <w:b/>
          <w:color w:val="002060"/>
        </w:rPr>
        <w:t>.</w:t>
      </w:r>
      <w:r w:rsidR="006F3565">
        <w:rPr>
          <w:b/>
          <w:color w:val="002060"/>
        </w:rPr>
        <w:t>10</w:t>
      </w:r>
      <w:r w:rsidRPr="000924FC">
        <w:rPr>
          <w:b/>
          <w:color w:val="002060"/>
        </w:rPr>
        <w:t>.2018</w:t>
      </w:r>
    </w:p>
    <w:p w14:paraId="7FA1F42B" w14:textId="77777777" w:rsidR="00A636C7" w:rsidRPr="000924FC" w:rsidRDefault="006751EB" w:rsidP="006751EB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ab/>
      </w:r>
      <w:r>
        <w:rPr>
          <w:rFonts w:ascii="Open Sans" w:hAnsi="Open Sans" w:cs="Open Sans"/>
          <w:color w:val="002060"/>
          <w:sz w:val="20"/>
          <w:szCs w:val="20"/>
        </w:rPr>
        <w:tab/>
      </w:r>
    </w:p>
    <w:p w14:paraId="03211202" w14:textId="77777777" w:rsidR="00E65520" w:rsidRDefault="0009454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6E7A5658" w14:textId="30390B21" w:rsidR="00A2359D" w:rsidRDefault="00A2359D" w:rsidP="00A2359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 xml:space="preserve">UKRAIŃCY </w:t>
      </w:r>
      <w:r w:rsidR="006F3565">
        <w:rPr>
          <w:rFonts w:asciiTheme="minorHAnsi" w:hAnsiTheme="minorHAnsi" w:cstheme="minorHAnsi"/>
          <w:b/>
          <w:color w:val="002060"/>
          <w:sz w:val="28"/>
        </w:rPr>
        <w:t>CHCĄ PRACOWAĆ W POLSCE OD ZARAZ</w:t>
      </w:r>
    </w:p>
    <w:p w14:paraId="44ACB136" w14:textId="2C8613F1" w:rsidR="001015B6" w:rsidRDefault="006F3565" w:rsidP="0084025B">
      <w:p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5</w:t>
      </w:r>
      <w:r w:rsidR="00195D38">
        <w:rPr>
          <w:b/>
          <w:color w:val="002060"/>
          <w:sz w:val="24"/>
        </w:rPr>
        <w:t>4</w:t>
      </w:r>
      <w:r>
        <w:rPr>
          <w:b/>
          <w:color w:val="002060"/>
          <w:sz w:val="24"/>
        </w:rPr>
        <w:t xml:space="preserve"> proc. Ukraińców</w:t>
      </w:r>
      <w:r w:rsidR="000210A7">
        <w:rPr>
          <w:b/>
          <w:color w:val="002060"/>
          <w:sz w:val="24"/>
        </w:rPr>
        <w:t>,</w:t>
      </w:r>
      <w:r>
        <w:rPr>
          <w:b/>
          <w:color w:val="002060"/>
          <w:sz w:val="24"/>
        </w:rPr>
        <w:t xml:space="preserve"> </w:t>
      </w:r>
      <w:r w:rsidRPr="006F3565">
        <w:rPr>
          <w:b/>
          <w:color w:val="002060"/>
          <w:sz w:val="24"/>
        </w:rPr>
        <w:t>myślących o wyjeździe do Polski w celach zarobkowych deklaruje</w:t>
      </w:r>
      <w:r>
        <w:rPr>
          <w:b/>
          <w:color w:val="002060"/>
          <w:sz w:val="24"/>
        </w:rPr>
        <w:t>, że jest gotowych do podjęcia pracy od zaraz.</w:t>
      </w:r>
      <w:r w:rsidR="0084025B">
        <w:rPr>
          <w:b/>
          <w:color w:val="002060"/>
          <w:sz w:val="24"/>
        </w:rPr>
        <w:t xml:space="preserve"> W tej grupie o natychmiastowym wyjeździe myślą zarówno kobiety (51 proc.)</w:t>
      </w:r>
      <w:r w:rsidR="000210A7">
        <w:rPr>
          <w:b/>
          <w:color w:val="002060"/>
          <w:sz w:val="24"/>
        </w:rPr>
        <w:t>,</w:t>
      </w:r>
      <w:r w:rsidR="0084025B">
        <w:rPr>
          <w:b/>
          <w:color w:val="002060"/>
          <w:sz w:val="24"/>
        </w:rPr>
        <w:t xml:space="preserve"> jak i mężczyźni (49 proc.). </w:t>
      </w:r>
      <w:r w:rsidR="00CD7581">
        <w:rPr>
          <w:b/>
          <w:color w:val="002060"/>
          <w:sz w:val="24"/>
        </w:rPr>
        <w:t xml:space="preserve">Ich oczekiwania finansowe najczęściej zaczynają się od </w:t>
      </w:r>
      <w:r w:rsidR="00AF3EE4">
        <w:rPr>
          <w:b/>
          <w:color w:val="002060"/>
          <w:sz w:val="24"/>
        </w:rPr>
        <w:t>2,5</w:t>
      </w:r>
      <w:r w:rsidR="00CD7581">
        <w:rPr>
          <w:b/>
          <w:color w:val="002060"/>
          <w:sz w:val="24"/>
        </w:rPr>
        <w:t xml:space="preserve"> tys. zł netto i nie przekraczają </w:t>
      </w:r>
      <w:r w:rsidR="00AF3EE4">
        <w:rPr>
          <w:b/>
          <w:color w:val="002060"/>
          <w:sz w:val="24"/>
        </w:rPr>
        <w:t>2,9</w:t>
      </w:r>
      <w:r w:rsidR="00CD7581">
        <w:rPr>
          <w:b/>
          <w:color w:val="002060"/>
          <w:sz w:val="24"/>
        </w:rPr>
        <w:t xml:space="preserve"> tys. zł. netto.</w:t>
      </w:r>
      <w:r w:rsidR="00EC4A64">
        <w:rPr>
          <w:b/>
          <w:color w:val="002060"/>
          <w:sz w:val="24"/>
        </w:rPr>
        <w:t xml:space="preserve"> </w:t>
      </w:r>
      <w:r w:rsidR="00230962">
        <w:rPr>
          <w:b/>
          <w:color w:val="002060"/>
          <w:sz w:val="24"/>
        </w:rPr>
        <w:t>A</w:t>
      </w:r>
      <w:r w:rsidR="002A6DA0">
        <w:rPr>
          <w:b/>
          <w:color w:val="002060"/>
          <w:sz w:val="24"/>
        </w:rPr>
        <w:t xml:space="preserve">ż </w:t>
      </w:r>
      <w:r w:rsidR="00EC43F6">
        <w:rPr>
          <w:b/>
          <w:color w:val="002060"/>
          <w:sz w:val="24"/>
        </w:rPr>
        <w:t>9</w:t>
      </w:r>
      <w:r w:rsidR="00AF3EE4">
        <w:rPr>
          <w:b/>
          <w:color w:val="002060"/>
          <w:sz w:val="24"/>
        </w:rPr>
        <w:t xml:space="preserve">1 </w:t>
      </w:r>
      <w:r w:rsidR="002A6DA0">
        <w:rPr>
          <w:b/>
          <w:color w:val="002060"/>
          <w:sz w:val="24"/>
        </w:rPr>
        <w:t xml:space="preserve">proc. deklaruje, że w naszym kraju chciałoby zostać 3 miesiące i dłużej. </w:t>
      </w:r>
    </w:p>
    <w:p w14:paraId="497FC5A0" w14:textId="77777777" w:rsidR="00A64D8D" w:rsidRDefault="00A64D8D" w:rsidP="00AB4E1E">
      <w:pPr>
        <w:jc w:val="both"/>
        <w:rPr>
          <w:color w:val="002060"/>
          <w:sz w:val="24"/>
        </w:rPr>
      </w:pPr>
    </w:p>
    <w:p w14:paraId="72EC51CE" w14:textId="2E701E81" w:rsidR="00C56DF0" w:rsidRDefault="007F7B38" w:rsidP="004972DC">
      <w:pPr>
        <w:jc w:val="both"/>
        <w:rPr>
          <w:color w:val="002060"/>
          <w:sz w:val="24"/>
        </w:rPr>
      </w:pPr>
      <w:r w:rsidRPr="007F7B38">
        <w:rPr>
          <w:color w:val="002060"/>
          <w:sz w:val="24"/>
        </w:rPr>
        <w:t xml:space="preserve">300 zł na czas pobytu </w:t>
      </w:r>
      <w:r>
        <w:rPr>
          <w:color w:val="002060"/>
          <w:sz w:val="24"/>
        </w:rPr>
        <w:t xml:space="preserve">w Polsce </w:t>
      </w:r>
      <w:r w:rsidRPr="007F7B38">
        <w:rPr>
          <w:color w:val="002060"/>
          <w:sz w:val="24"/>
        </w:rPr>
        <w:t xml:space="preserve">nieprzekraczający trzech dni i 75 zł na </w:t>
      </w:r>
      <w:r>
        <w:rPr>
          <w:color w:val="002060"/>
          <w:sz w:val="24"/>
        </w:rPr>
        <w:t>każdą kolejną dobę muszą posiadać</w:t>
      </w:r>
      <w:r w:rsidRPr="007F7B38">
        <w:rPr>
          <w:color w:val="002060"/>
          <w:sz w:val="24"/>
        </w:rPr>
        <w:t xml:space="preserve"> </w:t>
      </w:r>
      <w:r>
        <w:rPr>
          <w:color w:val="002060"/>
          <w:sz w:val="24"/>
        </w:rPr>
        <w:t>o</w:t>
      </w:r>
      <w:r w:rsidRPr="007F7B38">
        <w:rPr>
          <w:color w:val="002060"/>
          <w:sz w:val="24"/>
        </w:rPr>
        <w:t>bywatele Ukrainy</w:t>
      </w:r>
      <w:r>
        <w:rPr>
          <w:color w:val="002060"/>
          <w:sz w:val="24"/>
        </w:rPr>
        <w:t xml:space="preserve">, </w:t>
      </w:r>
      <w:r w:rsidRPr="007F7B38">
        <w:rPr>
          <w:color w:val="002060"/>
          <w:sz w:val="24"/>
        </w:rPr>
        <w:t>któr</w:t>
      </w:r>
      <w:r>
        <w:rPr>
          <w:color w:val="002060"/>
          <w:sz w:val="24"/>
        </w:rPr>
        <w:t>zy</w:t>
      </w:r>
      <w:r w:rsidRPr="007F7B38">
        <w:rPr>
          <w:color w:val="002060"/>
          <w:sz w:val="24"/>
        </w:rPr>
        <w:t xml:space="preserve"> ni</w:t>
      </w:r>
      <w:r>
        <w:rPr>
          <w:color w:val="002060"/>
          <w:sz w:val="24"/>
        </w:rPr>
        <w:t xml:space="preserve">e mają </w:t>
      </w:r>
      <w:r w:rsidRPr="007F7B38">
        <w:rPr>
          <w:color w:val="002060"/>
          <w:sz w:val="24"/>
        </w:rPr>
        <w:t>obywatelstwa Unii Europejskiej</w:t>
      </w:r>
      <w:r w:rsidR="0046201B">
        <w:rPr>
          <w:color w:val="002060"/>
          <w:sz w:val="24"/>
        </w:rPr>
        <w:t>.</w:t>
      </w:r>
      <w:r w:rsidR="004972DC">
        <w:rPr>
          <w:color w:val="002060"/>
          <w:sz w:val="24"/>
        </w:rPr>
        <w:t xml:space="preserve"> Przyjeżdżając do pracy w </w:t>
      </w:r>
      <w:r w:rsidR="002A3B15">
        <w:rPr>
          <w:color w:val="002060"/>
          <w:sz w:val="24"/>
        </w:rPr>
        <w:t>naszym kraju</w:t>
      </w:r>
      <w:r w:rsidRPr="007F7B38">
        <w:rPr>
          <w:color w:val="002060"/>
          <w:sz w:val="24"/>
        </w:rPr>
        <w:t xml:space="preserve"> </w:t>
      </w:r>
      <w:r w:rsidR="004972DC">
        <w:rPr>
          <w:color w:val="002060"/>
          <w:sz w:val="24"/>
        </w:rPr>
        <w:t xml:space="preserve">powinni </w:t>
      </w:r>
      <w:r w:rsidRPr="007F7B38">
        <w:rPr>
          <w:color w:val="002060"/>
          <w:sz w:val="24"/>
        </w:rPr>
        <w:t xml:space="preserve">udowodnić, że dysponują środkami potrzebnymi do utrzymania </w:t>
      </w:r>
      <w:r w:rsidR="000210A7">
        <w:rPr>
          <w:color w:val="002060"/>
          <w:sz w:val="24"/>
        </w:rPr>
        <w:t xml:space="preserve">się </w:t>
      </w:r>
      <w:r w:rsidR="002A3B15">
        <w:rPr>
          <w:color w:val="002060"/>
          <w:sz w:val="24"/>
        </w:rPr>
        <w:t>podczas pobytu</w:t>
      </w:r>
      <w:r w:rsidRPr="007F7B38">
        <w:rPr>
          <w:color w:val="002060"/>
          <w:sz w:val="24"/>
        </w:rPr>
        <w:t>.</w:t>
      </w:r>
      <w:r w:rsidR="00527A43">
        <w:rPr>
          <w:color w:val="002060"/>
          <w:sz w:val="24"/>
        </w:rPr>
        <w:t>*</w:t>
      </w:r>
      <w:r w:rsidRPr="007F7B38">
        <w:rPr>
          <w:color w:val="002060"/>
          <w:sz w:val="24"/>
        </w:rPr>
        <w:t xml:space="preserve"> </w:t>
      </w:r>
      <w:r w:rsidR="004972DC">
        <w:rPr>
          <w:color w:val="002060"/>
          <w:sz w:val="24"/>
        </w:rPr>
        <w:t>Mimo tych wymogów wielu Ukraińców</w:t>
      </w:r>
      <w:r w:rsidR="002A3B15">
        <w:rPr>
          <w:color w:val="002060"/>
          <w:sz w:val="24"/>
        </w:rPr>
        <w:t xml:space="preserve"> – 5</w:t>
      </w:r>
      <w:r w:rsidR="00453E26">
        <w:rPr>
          <w:color w:val="002060"/>
          <w:sz w:val="24"/>
        </w:rPr>
        <w:t>4</w:t>
      </w:r>
      <w:r w:rsidR="002A3B15">
        <w:rPr>
          <w:color w:val="002060"/>
          <w:sz w:val="24"/>
        </w:rPr>
        <w:t xml:space="preserve"> proc.</w:t>
      </w:r>
      <w:r w:rsidR="004972DC">
        <w:rPr>
          <w:color w:val="002060"/>
          <w:sz w:val="24"/>
        </w:rPr>
        <w:t xml:space="preserve"> deklaruje</w:t>
      </w:r>
      <w:r w:rsidR="002A3B15">
        <w:rPr>
          <w:color w:val="002060"/>
          <w:sz w:val="24"/>
        </w:rPr>
        <w:t>, że prac</w:t>
      </w:r>
      <w:r w:rsidR="008020CF">
        <w:rPr>
          <w:color w:val="002060"/>
          <w:sz w:val="24"/>
        </w:rPr>
        <w:t>ę</w:t>
      </w:r>
      <w:r w:rsidR="002A3B15">
        <w:rPr>
          <w:color w:val="002060"/>
          <w:sz w:val="24"/>
        </w:rPr>
        <w:t xml:space="preserve"> w Polsce jest w stanie rozpocząć od zaraz. </w:t>
      </w:r>
    </w:p>
    <w:p w14:paraId="471CE41D" w14:textId="77777777" w:rsidR="002A3B15" w:rsidRDefault="002A3B15" w:rsidP="004972DC">
      <w:pPr>
        <w:jc w:val="both"/>
        <w:rPr>
          <w:color w:val="002060"/>
          <w:sz w:val="24"/>
        </w:rPr>
      </w:pPr>
    </w:p>
    <w:p w14:paraId="182EB730" w14:textId="42FF5B26" w:rsidR="002A3B15" w:rsidRPr="002A3B15" w:rsidRDefault="002A3B15" w:rsidP="002A3B15">
      <w:pPr>
        <w:jc w:val="both"/>
        <w:rPr>
          <w:b/>
          <w:color w:val="002060"/>
          <w:sz w:val="24"/>
        </w:rPr>
      </w:pPr>
      <w:bookmarkStart w:id="0" w:name="_Hlk528069539"/>
      <w:r>
        <w:rPr>
          <w:b/>
          <w:color w:val="002060"/>
          <w:sz w:val="24"/>
        </w:rPr>
        <w:t>Od zaraz i za określoną kwotę</w:t>
      </w:r>
    </w:p>
    <w:p w14:paraId="53366FB9" w14:textId="77777777" w:rsidR="002A3B15" w:rsidRPr="002A3B15" w:rsidRDefault="002A3B15" w:rsidP="002A3B15">
      <w:pPr>
        <w:jc w:val="both"/>
        <w:rPr>
          <w:color w:val="002060"/>
          <w:sz w:val="24"/>
        </w:rPr>
      </w:pPr>
    </w:p>
    <w:p w14:paraId="144670BD" w14:textId="300195E4" w:rsidR="00AA42E3" w:rsidRDefault="002A3B15" w:rsidP="002A3B15">
      <w:pPr>
        <w:jc w:val="both"/>
        <w:rPr>
          <w:color w:val="002060"/>
          <w:sz w:val="24"/>
        </w:rPr>
      </w:pPr>
      <w:r w:rsidRPr="002A3B15">
        <w:rPr>
          <w:color w:val="002060"/>
          <w:sz w:val="24"/>
        </w:rPr>
        <w:t>Z danych Grupy Progres zgromadzonych w ramach kampanii „Jeden telefon i masz pracę”</w:t>
      </w:r>
      <w:r w:rsidR="000210A7">
        <w:rPr>
          <w:color w:val="002060"/>
          <w:sz w:val="24"/>
        </w:rPr>
        <w:t>,</w:t>
      </w:r>
      <w:r w:rsidRPr="002A3B15">
        <w:rPr>
          <w:color w:val="002060"/>
          <w:sz w:val="24"/>
        </w:rPr>
        <w:t xml:space="preserve"> rekrutującej mieszkańców Ukrainy do pracy w Polsce wynika, że większość chętnych chciałaby pracować </w:t>
      </w:r>
      <w:r>
        <w:rPr>
          <w:color w:val="002060"/>
          <w:sz w:val="24"/>
        </w:rPr>
        <w:t>w Polsce od zaraz</w:t>
      </w:r>
      <w:r w:rsidRPr="002A3B15">
        <w:rPr>
          <w:color w:val="002060"/>
          <w:sz w:val="24"/>
        </w:rPr>
        <w:t xml:space="preserve"> (</w:t>
      </w:r>
      <w:r>
        <w:rPr>
          <w:color w:val="002060"/>
          <w:sz w:val="24"/>
        </w:rPr>
        <w:t>5</w:t>
      </w:r>
      <w:r w:rsidR="00453E26">
        <w:rPr>
          <w:color w:val="002060"/>
          <w:sz w:val="24"/>
        </w:rPr>
        <w:t>4</w:t>
      </w:r>
      <w:r w:rsidRPr="002A3B15">
        <w:rPr>
          <w:color w:val="002060"/>
          <w:sz w:val="24"/>
        </w:rPr>
        <w:t xml:space="preserve"> proc.)</w:t>
      </w:r>
      <w:r>
        <w:rPr>
          <w:color w:val="002060"/>
          <w:sz w:val="24"/>
        </w:rPr>
        <w:t>. Pozostali na przygotowanie do wyjazdu potrzebują trochę więcej czasu - 2</w:t>
      </w:r>
      <w:r w:rsidR="00195D38">
        <w:rPr>
          <w:color w:val="002060"/>
          <w:sz w:val="24"/>
        </w:rPr>
        <w:t>7</w:t>
      </w:r>
      <w:r>
        <w:rPr>
          <w:color w:val="002060"/>
          <w:sz w:val="24"/>
        </w:rPr>
        <w:t xml:space="preserve"> proc. Ukraińców jest w stanie przyjechać do Polski w ciągu miesiąca dla </w:t>
      </w:r>
      <w:r w:rsidR="00195D38" w:rsidRPr="00195D38">
        <w:rPr>
          <w:color w:val="002060"/>
          <w:sz w:val="24"/>
        </w:rPr>
        <w:t>19 proc. ten czas jest dłuższy lub uzależniają go od tego kiedy otrzymają wizę</w:t>
      </w:r>
      <w:r>
        <w:rPr>
          <w:color w:val="002060"/>
          <w:sz w:val="24"/>
        </w:rPr>
        <w:t xml:space="preserve">. </w:t>
      </w:r>
      <w:r w:rsidR="00AF3EE4" w:rsidRPr="00AF3EE4">
        <w:rPr>
          <w:color w:val="002060"/>
          <w:sz w:val="24"/>
        </w:rPr>
        <w:t>Pytani o to, ile chcieliby zarabiać najczęściej mówią, że od 3 tys. zł netto do 3,4 tys. zł netto (29 proc.). Trochę mniej, bo od 2,5 tys. zł netto do 2,9 tys. zł netto chce zarabiać 34 proc. Ukraińców myślących o wyjeździe do Polski, a o kwocie 2 tys. zł netto do 2,4 tys. zł netto wspomina 21 proc</w:t>
      </w:r>
      <w:r w:rsidR="00596098">
        <w:rPr>
          <w:color w:val="002060"/>
          <w:sz w:val="24"/>
        </w:rPr>
        <w:t>. obywateli Ukrainy. Powyżej</w:t>
      </w:r>
      <w:r w:rsidR="00AF3EE4" w:rsidRPr="00AF3EE4">
        <w:rPr>
          <w:color w:val="002060"/>
          <w:sz w:val="24"/>
        </w:rPr>
        <w:t xml:space="preserve"> 3,5 tys. zł chciałoby zarabiać 13 proc. Ukraińców. </w:t>
      </w:r>
      <w:r w:rsidR="00AF3EE4">
        <w:rPr>
          <w:color w:val="002060"/>
          <w:sz w:val="24"/>
        </w:rPr>
        <w:t>Kwoty p</w:t>
      </w:r>
      <w:r w:rsidR="00AF3EE4" w:rsidRPr="00AF3EE4">
        <w:rPr>
          <w:color w:val="002060"/>
          <w:sz w:val="24"/>
        </w:rPr>
        <w:t>oniżej 2 tys. zł oczekuje 3 proc. obywateli Ukrainy.</w:t>
      </w:r>
    </w:p>
    <w:p w14:paraId="4795B4A0" w14:textId="77777777" w:rsidR="00C56DF0" w:rsidRDefault="00C56DF0" w:rsidP="00AB4E1E">
      <w:pPr>
        <w:jc w:val="both"/>
        <w:rPr>
          <w:color w:val="002060"/>
          <w:sz w:val="24"/>
        </w:rPr>
      </w:pPr>
    </w:p>
    <w:p w14:paraId="73CFA15C" w14:textId="7B0FA401" w:rsidR="002C220B" w:rsidRDefault="00AA42E3" w:rsidP="00141FE9">
      <w:p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Do Polski na dłużej</w:t>
      </w:r>
    </w:p>
    <w:p w14:paraId="2213A7E9" w14:textId="77777777" w:rsidR="00AA42E3" w:rsidRDefault="00AA42E3" w:rsidP="00141FE9">
      <w:pPr>
        <w:jc w:val="both"/>
        <w:rPr>
          <w:color w:val="002060"/>
          <w:sz w:val="24"/>
        </w:rPr>
      </w:pPr>
    </w:p>
    <w:p w14:paraId="735AAD31" w14:textId="6B2AC464" w:rsidR="00A008BE" w:rsidRDefault="00397D7B" w:rsidP="002F7030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Polska </w:t>
      </w:r>
      <w:r w:rsidR="00B31EA8" w:rsidRPr="00AA42E3">
        <w:rPr>
          <w:color w:val="002060"/>
          <w:sz w:val="24"/>
        </w:rPr>
        <w:t>nadal jest jednym z najchętniej wybieranych przez nich kierunków migracji zarobkowej</w:t>
      </w:r>
      <w:r w:rsidR="000210A7">
        <w:rPr>
          <w:color w:val="002060"/>
          <w:sz w:val="24"/>
        </w:rPr>
        <w:t>. Nasi wschod</w:t>
      </w:r>
      <w:r>
        <w:rPr>
          <w:color w:val="002060"/>
          <w:sz w:val="24"/>
        </w:rPr>
        <w:t>ni</w:t>
      </w:r>
      <w:r w:rsidR="000210A7">
        <w:rPr>
          <w:color w:val="002060"/>
          <w:sz w:val="24"/>
        </w:rPr>
        <w:t xml:space="preserve"> sąsiedzi chcieliby także pracować w naszym kraju dłużej niż dotychcza</w:t>
      </w:r>
      <w:r>
        <w:rPr>
          <w:color w:val="002060"/>
          <w:sz w:val="24"/>
        </w:rPr>
        <w:t xml:space="preserve">s - </w:t>
      </w:r>
      <w:r w:rsidR="00AA42E3" w:rsidRPr="00397D7B">
        <w:rPr>
          <w:color w:val="002060"/>
          <w:sz w:val="24"/>
        </w:rPr>
        <w:t xml:space="preserve">trzy miesiące i więcej deklaruje aż </w:t>
      </w:r>
      <w:r w:rsidR="00EC43F6" w:rsidRPr="00397D7B">
        <w:rPr>
          <w:color w:val="002060"/>
          <w:sz w:val="24"/>
        </w:rPr>
        <w:t>9</w:t>
      </w:r>
      <w:r w:rsidR="00AF3EE4">
        <w:rPr>
          <w:color w:val="002060"/>
          <w:sz w:val="24"/>
        </w:rPr>
        <w:t>1</w:t>
      </w:r>
      <w:r w:rsidR="00AA42E3" w:rsidRPr="00397D7B">
        <w:rPr>
          <w:color w:val="002060"/>
          <w:sz w:val="24"/>
        </w:rPr>
        <w:t xml:space="preserve"> proc.</w:t>
      </w:r>
      <w:r w:rsidR="00AA42E3">
        <w:rPr>
          <w:color w:val="002060"/>
          <w:sz w:val="24"/>
        </w:rPr>
        <w:t xml:space="preserve"> Ukraińców.</w:t>
      </w:r>
      <w:r w:rsidR="00EC43F6">
        <w:rPr>
          <w:color w:val="002060"/>
          <w:sz w:val="24"/>
        </w:rPr>
        <w:t xml:space="preserve"> </w:t>
      </w:r>
      <w:r w:rsidR="00AF3EE4" w:rsidRPr="00AF3EE4">
        <w:rPr>
          <w:color w:val="002060"/>
          <w:sz w:val="24"/>
        </w:rPr>
        <w:t>Największą grupę osób rozważających przyjazd do Polski od zaraz stanowią Ukraińcy miedzy 20 a 29 r.ż. (49 proc.), trochę starszych – od 30 do 39 r.ż. jest 21 proc., sporą grupę tworzą także osoby pomiędzy 40 a 49 r.ż. (14 proc.) i poniżej 20 r.ż. (12 proc.), najmniej (4 proc.) jest osób powyżej 50 r.ż.</w:t>
      </w:r>
    </w:p>
    <w:p w14:paraId="590598AF" w14:textId="46BF6304" w:rsidR="00A008BE" w:rsidRDefault="00A008BE" w:rsidP="002F7030">
      <w:pPr>
        <w:jc w:val="both"/>
        <w:rPr>
          <w:color w:val="002060"/>
          <w:sz w:val="24"/>
        </w:rPr>
      </w:pPr>
    </w:p>
    <w:p w14:paraId="37466A71" w14:textId="37D43D96" w:rsidR="00A008BE" w:rsidRPr="00A008BE" w:rsidRDefault="00A008BE" w:rsidP="002F7030">
      <w:pPr>
        <w:jc w:val="both"/>
        <w:rPr>
          <w:color w:val="002060"/>
          <w:sz w:val="24"/>
        </w:rPr>
      </w:pPr>
      <w:r w:rsidRPr="00A008BE">
        <w:rPr>
          <w:color w:val="002060"/>
          <w:sz w:val="24"/>
        </w:rPr>
        <w:lastRenderedPageBreak/>
        <w:t>Według Ministerstwa Rodziny, Pracy i Polityki Społecznej rok 2017 był rekordowy zarówno pod względem liczby wydanych zezwoleń na pracę cudzoziemca (236</w:t>
      </w:r>
      <w:r w:rsidR="00195D38">
        <w:rPr>
          <w:color w:val="002060"/>
          <w:sz w:val="24"/>
        </w:rPr>
        <w:t xml:space="preserve"> </w:t>
      </w:r>
      <w:r w:rsidRPr="00A008BE">
        <w:rPr>
          <w:color w:val="002060"/>
          <w:sz w:val="24"/>
        </w:rPr>
        <w:t>tys.)</w:t>
      </w:r>
      <w:r w:rsidR="00983C0A">
        <w:rPr>
          <w:color w:val="002060"/>
          <w:sz w:val="24"/>
        </w:rPr>
        <w:t>,</w:t>
      </w:r>
      <w:r w:rsidRPr="00A008BE">
        <w:rPr>
          <w:color w:val="002060"/>
          <w:sz w:val="24"/>
        </w:rPr>
        <w:t xml:space="preserve"> jak i zarejestrowanych oświadczeń (ponad 1,8 mln). Wstępne dane za 2018 r. wskazują na kontynuację trendu rosnącego, choć wzrost ten jest obecnie mniej dynamiczny.</w:t>
      </w:r>
      <w:r>
        <w:rPr>
          <w:color w:val="002060"/>
          <w:sz w:val="24"/>
        </w:rPr>
        <w:t xml:space="preserve"> </w:t>
      </w:r>
      <w:r w:rsidRPr="00A008BE">
        <w:rPr>
          <w:color w:val="002060"/>
          <w:sz w:val="24"/>
        </w:rPr>
        <w:t>W tej grupie znajdują się również Ukraińcy,</w:t>
      </w:r>
      <w:r>
        <w:rPr>
          <w:color w:val="002060"/>
          <w:sz w:val="24"/>
        </w:rPr>
        <w:t xml:space="preserve"> którzy mogą przyjechać do Polski od zaraz i co więcej z chęcią zostaną u nas na dłużej. </w:t>
      </w:r>
    </w:p>
    <w:bookmarkEnd w:id="0"/>
    <w:p w14:paraId="2202123B" w14:textId="77777777" w:rsidR="00861C2A" w:rsidRDefault="00861C2A" w:rsidP="002F7030">
      <w:pPr>
        <w:jc w:val="both"/>
        <w:rPr>
          <w:color w:val="002060"/>
          <w:sz w:val="24"/>
        </w:rPr>
      </w:pPr>
    </w:p>
    <w:p w14:paraId="14717D83" w14:textId="4369A112" w:rsidR="00D00029" w:rsidRDefault="00A008BE" w:rsidP="00D00029">
      <w:pPr>
        <w:rPr>
          <w:color w:val="002060"/>
          <w:sz w:val="24"/>
        </w:rPr>
      </w:pPr>
      <w:r w:rsidRPr="00A008BE">
        <w:rPr>
          <w:color w:val="002060"/>
          <w:sz w:val="24"/>
        </w:rPr>
        <w:t>W informacji wykorzystano dane Grupy Progres z kampanii „Jeden telefon i masz pra</w:t>
      </w:r>
      <w:r w:rsidR="005D677D">
        <w:rPr>
          <w:color w:val="002060"/>
          <w:sz w:val="24"/>
        </w:rPr>
        <w:t>cę” prowadzonej na Ukrainie od 4</w:t>
      </w:r>
      <w:bookmarkStart w:id="1" w:name="_GoBack"/>
      <w:bookmarkEnd w:id="1"/>
      <w:r w:rsidRPr="00A008BE">
        <w:rPr>
          <w:color w:val="002060"/>
          <w:sz w:val="24"/>
        </w:rPr>
        <w:t xml:space="preserve"> lipca 2018 r. przez Grupę Progres.</w:t>
      </w:r>
    </w:p>
    <w:p w14:paraId="0FFC75D0" w14:textId="1E4EFC6E" w:rsidR="00A008BE" w:rsidRDefault="00A008BE" w:rsidP="00D00029">
      <w:pPr>
        <w:rPr>
          <w:sz w:val="24"/>
        </w:rPr>
      </w:pPr>
    </w:p>
    <w:p w14:paraId="5736B8F7" w14:textId="278C893C" w:rsidR="00527A43" w:rsidRPr="00527A43" w:rsidRDefault="00527A43" w:rsidP="00D00029">
      <w:pPr>
        <w:rPr>
          <w:color w:val="002060"/>
          <w:sz w:val="16"/>
          <w:szCs w:val="16"/>
        </w:rPr>
      </w:pPr>
      <w:r w:rsidRPr="00527A43">
        <w:rPr>
          <w:color w:val="002060"/>
          <w:sz w:val="16"/>
          <w:szCs w:val="16"/>
        </w:rPr>
        <w:t>*Rozporządzenie Ministra Spraw Wewnętrznych z dnia 31 października 2017 r. w sprawie środków finansowych wymaganych od cudzoziemca wjeżdżającego na terytorium Rzeczypospolitej Polskiej oraz dokumentów, które mogą potwierdzić możliwość uzyskania takich środków, a także cel i czas trwania planowanego pobytu.</w:t>
      </w:r>
    </w:p>
    <w:p w14:paraId="3A7FD0F9" w14:textId="77777777" w:rsidR="00A008BE" w:rsidRPr="008020CF" w:rsidRDefault="00A008BE" w:rsidP="00D00029">
      <w:pPr>
        <w:rPr>
          <w:color w:val="002060"/>
          <w:sz w:val="24"/>
        </w:rPr>
      </w:pPr>
    </w:p>
    <w:p w14:paraId="2E344DFE" w14:textId="77777777" w:rsidR="00527A43" w:rsidRDefault="00527A43" w:rsidP="00D00029">
      <w:pPr>
        <w:rPr>
          <w:b/>
          <w:color w:val="002060"/>
          <w:sz w:val="24"/>
        </w:rPr>
      </w:pPr>
    </w:p>
    <w:p w14:paraId="60E8BC6A" w14:textId="0742F16B" w:rsidR="00D00029" w:rsidRPr="008020CF" w:rsidRDefault="00D00029" w:rsidP="00D00029">
      <w:pPr>
        <w:rPr>
          <w:b/>
          <w:color w:val="002060"/>
          <w:sz w:val="24"/>
        </w:rPr>
      </w:pPr>
      <w:r w:rsidRPr="008020CF">
        <w:rPr>
          <w:b/>
          <w:color w:val="002060"/>
          <w:sz w:val="24"/>
        </w:rPr>
        <w:t xml:space="preserve">Biuro prasowe Grupy Progres: </w:t>
      </w:r>
    </w:p>
    <w:p w14:paraId="5B9126B1" w14:textId="77777777" w:rsidR="00D00029" w:rsidRPr="008020CF" w:rsidRDefault="00D00029" w:rsidP="00D00029">
      <w:pPr>
        <w:rPr>
          <w:color w:val="002060"/>
          <w:sz w:val="24"/>
        </w:rPr>
      </w:pPr>
      <w:r w:rsidRPr="008020CF">
        <w:rPr>
          <w:color w:val="002060"/>
          <w:sz w:val="24"/>
        </w:rPr>
        <w:t>Kamila Tyniec</w:t>
      </w:r>
    </w:p>
    <w:p w14:paraId="6A863BA0" w14:textId="77777777" w:rsidR="00D00029" w:rsidRPr="008020CF" w:rsidRDefault="00D00029" w:rsidP="00D00029">
      <w:pPr>
        <w:rPr>
          <w:color w:val="002060"/>
          <w:sz w:val="24"/>
          <w:lang w:val="en-US"/>
        </w:rPr>
      </w:pPr>
      <w:r w:rsidRPr="008020CF">
        <w:rPr>
          <w:color w:val="002060"/>
          <w:sz w:val="24"/>
          <w:lang w:val="en-US"/>
        </w:rPr>
        <w:t>e-mail: k.tyniec@bepr.pl</w:t>
      </w:r>
    </w:p>
    <w:p w14:paraId="3AAA5579" w14:textId="77777777" w:rsidR="00D00029" w:rsidRPr="008020CF" w:rsidRDefault="00D00029" w:rsidP="00D00029">
      <w:pPr>
        <w:rPr>
          <w:color w:val="002060"/>
          <w:sz w:val="24"/>
        </w:rPr>
      </w:pPr>
      <w:r w:rsidRPr="008020CF">
        <w:rPr>
          <w:color w:val="002060"/>
          <w:sz w:val="24"/>
        </w:rPr>
        <w:t>kom. +48 500 690 965</w:t>
      </w:r>
    </w:p>
    <w:sectPr w:rsidR="00D00029" w:rsidRPr="008020CF" w:rsidSect="00114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1C14" w14:textId="77777777" w:rsidR="00806D2A" w:rsidRDefault="00806D2A" w:rsidP="00B332FF">
      <w:r>
        <w:separator/>
      </w:r>
    </w:p>
  </w:endnote>
  <w:endnote w:type="continuationSeparator" w:id="0">
    <w:p w14:paraId="1C3E60A9" w14:textId="77777777" w:rsidR="00806D2A" w:rsidRDefault="00806D2A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0C8C" w14:textId="77777777" w:rsidR="00601FD7" w:rsidRDefault="00601F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40A6" w14:textId="77777777" w:rsidR="00601FD7" w:rsidRDefault="00601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12FE0" w14:textId="77777777" w:rsidR="00806D2A" w:rsidRDefault="00806D2A" w:rsidP="00B332FF">
      <w:r>
        <w:separator/>
      </w:r>
    </w:p>
  </w:footnote>
  <w:footnote w:type="continuationSeparator" w:id="0">
    <w:p w14:paraId="4EE5DEF7" w14:textId="77777777" w:rsidR="00806D2A" w:rsidRDefault="00806D2A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4B0F5" w14:textId="77777777" w:rsidR="00601FD7" w:rsidRDefault="00601F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8B06" w14:textId="77777777" w:rsidR="00601FD7" w:rsidRDefault="00601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C8"/>
    <w:rsid w:val="000120EF"/>
    <w:rsid w:val="000148A1"/>
    <w:rsid w:val="0001773C"/>
    <w:rsid w:val="000210A7"/>
    <w:rsid w:val="00033F19"/>
    <w:rsid w:val="000875C4"/>
    <w:rsid w:val="000924FC"/>
    <w:rsid w:val="00094540"/>
    <w:rsid w:val="000A6CEE"/>
    <w:rsid w:val="000B0B0C"/>
    <w:rsid w:val="000C3BAA"/>
    <w:rsid w:val="000E5D97"/>
    <w:rsid w:val="001015B6"/>
    <w:rsid w:val="00107718"/>
    <w:rsid w:val="00114250"/>
    <w:rsid w:val="00141FE9"/>
    <w:rsid w:val="0014220F"/>
    <w:rsid w:val="00195D38"/>
    <w:rsid w:val="001C07D8"/>
    <w:rsid w:val="001E2A02"/>
    <w:rsid w:val="001F3EBD"/>
    <w:rsid w:val="00211243"/>
    <w:rsid w:val="00215BD5"/>
    <w:rsid w:val="00230962"/>
    <w:rsid w:val="002317A1"/>
    <w:rsid w:val="002317A7"/>
    <w:rsid w:val="00260727"/>
    <w:rsid w:val="00261F29"/>
    <w:rsid w:val="00271E7D"/>
    <w:rsid w:val="002733D6"/>
    <w:rsid w:val="0028468C"/>
    <w:rsid w:val="002A3603"/>
    <w:rsid w:val="002A3B15"/>
    <w:rsid w:val="002A3D0E"/>
    <w:rsid w:val="002A6DA0"/>
    <w:rsid w:val="002C18D0"/>
    <w:rsid w:val="002C220B"/>
    <w:rsid w:val="002F49E9"/>
    <w:rsid w:val="002F7030"/>
    <w:rsid w:val="00301475"/>
    <w:rsid w:val="00310CBC"/>
    <w:rsid w:val="003159E2"/>
    <w:rsid w:val="00377297"/>
    <w:rsid w:val="00397D7B"/>
    <w:rsid w:val="003B3FA2"/>
    <w:rsid w:val="003F0904"/>
    <w:rsid w:val="003F7403"/>
    <w:rsid w:val="00407300"/>
    <w:rsid w:val="00433E3D"/>
    <w:rsid w:val="00435219"/>
    <w:rsid w:val="004512D4"/>
    <w:rsid w:val="00453E26"/>
    <w:rsid w:val="0046201B"/>
    <w:rsid w:val="00465B97"/>
    <w:rsid w:val="00473733"/>
    <w:rsid w:val="00473C7A"/>
    <w:rsid w:val="004972DC"/>
    <w:rsid w:val="004A11B3"/>
    <w:rsid w:val="004A42E5"/>
    <w:rsid w:val="004C6C01"/>
    <w:rsid w:val="004D260C"/>
    <w:rsid w:val="004E7C59"/>
    <w:rsid w:val="004F18E6"/>
    <w:rsid w:val="00504869"/>
    <w:rsid w:val="00526019"/>
    <w:rsid w:val="00527A43"/>
    <w:rsid w:val="00527D68"/>
    <w:rsid w:val="0053682C"/>
    <w:rsid w:val="00540F74"/>
    <w:rsid w:val="005655AC"/>
    <w:rsid w:val="00572EB4"/>
    <w:rsid w:val="00596098"/>
    <w:rsid w:val="005B2E1B"/>
    <w:rsid w:val="005D1E29"/>
    <w:rsid w:val="005D3278"/>
    <w:rsid w:val="005D677D"/>
    <w:rsid w:val="005E6181"/>
    <w:rsid w:val="0060109E"/>
    <w:rsid w:val="00601FD7"/>
    <w:rsid w:val="00656586"/>
    <w:rsid w:val="0065785F"/>
    <w:rsid w:val="00665F47"/>
    <w:rsid w:val="00670266"/>
    <w:rsid w:val="0067470D"/>
    <w:rsid w:val="006751EB"/>
    <w:rsid w:val="006764C6"/>
    <w:rsid w:val="00693E56"/>
    <w:rsid w:val="00695E56"/>
    <w:rsid w:val="006A3A96"/>
    <w:rsid w:val="006D2139"/>
    <w:rsid w:val="006F3565"/>
    <w:rsid w:val="007114AB"/>
    <w:rsid w:val="00747C2E"/>
    <w:rsid w:val="00754337"/>
    <w:rsid w:val="00764FFC"/>
    <w:rsid w:val="007A7266"/>
    <w:rsid w:val="007F5FCB"/>
    <w:rsid w:val="007F7B38"/>
    <w:rsid w:val="008020CF"/>
    <w:rsid w:val="00806D2A"/>
    <w:rsid w:val="008238ED"/>
    <w:rsid w:val="00826EA9"/>
    <w:rsid w:val="0084025B"/>
    <w:rsid w:val="00861C2A"/>
    <w:rsid w:val="0089087A"/>
    <w:rsid w:val="008B7179"/>
    <w:rsid w:val="008B7C36"/>
    <w:rsid w:val="008D2EFD"/>
    <w:rsid w:val="008E5034"/>
    <w:rsid w:val="008F4449"/>
    <w:rsid w:val="00917F03"/>
    <w:rsid w:val="009606D1"/>
    <w:rsid w:val="00963138"/>
    <w:rsid w:val="00983C0A"/>
    <w:rsid w:val="00985722"/>
    <w:rsid w:val="009B64DD"/>
    <w:rsid w:val="009C429F"/>
    <w:rsid w:val="009D4023"/>
    <w:rsid w:val="009E5B91"/>
    <w:rsid w:val="009E6D25"/>
    <w:rsid w:val="009F602B"/>
    <w:rsid w:val="009F62FF"/>
    <w:rsid w:val="009F7EC3"/>
    <w:rsid w:val="00A008BE"/>
    <w:rsid w:val="00A103E6"/>
    <w:rsid w:val="00A22AC8"/>
    <w:rsid w:val="00A2359D"/>
    <w:rsid w:val="00A2420E"/>
    <w:rsid w:val="00A42409"/>
    <w:rsid w:val="00A636C7"/>
    <w:rsid w:val="00A64D8D"/>
    <w:rsid w:val="00A7049D"/>
    <w:rsid w:val="00A7116C"/>
    <w:rsid w:val="00A87FE3"/>
    <w:rsid w:val="00A9442E"/>
    <w:rsid w:val="00A96330"/>
    <w:rsid w:val="00AA1C44"/>
    <w:rsid w:val="00AA42E3"/>
    <w:rsid w:val="00AB4E1E"/>
    <w:rsid w:val="00AF3EE4"/>
    <w:rsid w:val="00B01267"/>
    <w:rsid w:val="00B14408"/>
    <w:rsid w:val="00B2208D"/>
    <w:rsid w:val="00B31EA8"/>
    <w:rsid w:val="00B332FF"/>
    <w:rsid w:val="00B527F0"/>
    <w:rsid w:val="00B6722C"/>
    <w:rsid w:val="00B73AA5"/>
    <w:rsid w:val="00B8688F"/>
    <w:rsid w:val="00BC2D9F"/>
    <w:rsid w:val="00BC6244"/>
    <w:rsid w:val="00BE7867"/>
    <w:rsid w:val="00BF5FAA"/>
    <w:rsid w:val="00C01366"/>
    <w:rsid w:val="00C4041B"/>
    <w:rsid w:val="00C40DAA"/>
    <w:rsid w:val="00C42346"/>
    <w:rsid w:val="00C56DF0"/>
    <w:rsid w:val="00CA6E26"/>
    <w:rsid w:val="00CD7581"/>
    <w:rsid w:val="00CE6A21"/>
    <w:rsid w:val="00CF27D8"/>
    <w:rsid w:val="00CF2F0C"/>
    <w:rsid w:val="00CF7F07"/>
    <w:rsid w:val="00D00029"/>
    <w:rsid w:val="00D06E80"/>
    <w:rsid w:val="00D35363"/>
    <w:rsid w:val="00D4083E"/>
    <w:rsid w:val="00D54097"/>
    <w:rsid w:val="00D55BAF"/>
    <w:rsid w:val="00D967C2"/>
    <w:rsid w:val="00DB4BFD"/>
    <w:rsid w:val="00DC4A98"/>
    <w:rsid w:val="00DD5A5F"/>
    <w:rsid w:val="00DE062E"/>
    <w:rsid w:val="00DE2D9C"/>
    <w:rsid w:val="00DF645E"/>
    <w:rsid w:val="00E10DBC"/>
    <w:rsid w:val="00E65520"/>
    <w:rsid w:val="00E701BE"/>
    <w:rsid w:val="00E843F5"/>
    <w:rsid w:val="00EA6671"/>
    <w:rsid w:val="00EC43F6"/>
    <w:rsid w:val="00EC4A64"/>
    <w:rsid w:val="00ED62E3"/>
    <w:rsid w:val="00F12006"/>
    <w:rsid w:val="00F2055E"/>
    <w:rsid w:val="00F36B8C"/>
    <w:rsid w:val="00F62217"/>
    <w:rsid w:val="00F72832"/>
    <w:rsid w:val="00F95316"/>
    <w:rsid w:val="00FB3940"/>
    <w:rsid w:val="00FB67CB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24D73F4A-A018-4081-A203-8C2B811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C786-EC50-4BB2-8C11-79405151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Izabela Werbel</cp:lastModifiedBy>
  <cp:revision>2</cp:revision>
  <cp:lastPrinted>2018-02-15T09:22:00Z</cp:lastPrinted>
  <dcterms:created xsi:type="dcterms:W3CDTF">2018-10-25T07:39:00Z</dcterms:created>
  <dcterms:modified xsi:type="dcterms:W3CDTF">2018-10-25T07:39:00Z</dcterms:modified>
</cp:coreProperties>
</file>